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3ED" w:rsidRDefault="0096583B" w:rsidP="0096583B">
      <w:pPr>
        <w:jc w:val="center"/>
        <w:rPr>
          <w:rFonts w:ascii="Simplified Arabic" w:hAnsi="Simplified Arabic" w:cs="Simplified Arabic"/>
          <w:b/>
          <w:bCs/>
          <w:sz w:val="28"/>
          <w:szCs w:val="28"/>
          <w:u w:val="single"/>
          <w:rtl/>
        </w:rPr>
      </w:pPr>
      <w:r w:rsidRPr="0096583B">
        <w:rPr>
          <w:rFonts w:ascii="Simplified Arabic" w:hAnsi="Simplified Arabic" w:cs="Simplified Arabic" w:hint="cs"/>
          <w:b/>
          <w:bCs/>
          <w:sz w:val="28"/>
          <w:szCs w:val="28"/>
          <w:u w:val="single"/>
          <w:rtl/>
        </w:rPr>
        <w:t>تطورات الحرب العالمية الثانية</w:t>
      </w:r>
    </w:p>
    <w:p w:rsidR="000450E7" w:rsidRDefault="000450E7" w:rsidP="00DD4326">
      <w:pPr>
        <w:spacing w:after="0"/>
        <w:ind w:right="-284"/>
        <w:jc w:val="lowKashida"/>
        <w:rPr>
          <w:rFonts w:ascii="Simplified Arabic" w:hAnsi="Simplified Arabic" w:cs="Simplified Arabic"/>
          <w:sz w:val="28"/>
          <w:szCs w:val="28"/>
          <w:rtl/>
        </w:rPr>
      </w:pPr>
      <w:r w:rsidRPr="000450E7">
        <w:rPr>
          <w:rFonts w:ascii="Simplified Arabic" w:hAnsi="Simplified Arabic" w:cs="Simplified Arabic" w:hint="cs"/>
          <w:b/>
          <w:bCs/>
          <w:sz w:val="28"/>
          <w:szCs w:val="28"/>
          <w:rtl/>
        </w:rPr>
        <w:t>اولاً : احتلال ف</w:t>
      </w:r>
      <w:r w:rsidR="00DD4326">
        <w:rPr>
          <w:rFonts w:ascii="Simplified Arabic" w:hAnsi="Simplified Arabic" w:cs="Simplified Arabic" w:hint="cs"/>
          <w:b/>
          <w:bCs/>
          <w:sz w:val="28"/>
          <w:szCs w:val="28"/>
          <w:rtl/>
        </w:rPr>
        <w:t>ن</w:t>
      </w:r>
      <w:r w:rsidRPr="000450E7">
        <w:rPr>
          <w:rFonts w:ascii="Simplified Arabic" w:hAnsi="Simplified Arabic" w:cs="Simplified Arabic" w:hint="cs"/>
          <w:b/>
          <w:bCs/>
          <w:sz w:val="28"/>
          <w:szCs w:val="28"/>
          <w:rtl/>
        </w:rPr>
        <w:t>لندة من قبل الاتحاد السوفيتي</w:t>
      </w:r>
      <w:r>
        <w:rPr>
          <w:rFonts w:ascii="Simplified Arabic" w:hAnsi="Simplified Arabic" w:cs="Simplified Arabic" w:hint="cs"/>
          <w:b/>
          <w:bCs/>
          <w:sz w:val="28"/>
          <w:szCs w:val="28"/>
          <w:rtl/>
        </w:rPr>
        <w:t xml:space="preserve"> : </w:t>
      </w:r>
      <w:r>
        <w:rPr>
          <w:rFonts w:ascii="Simplified Arabic" w:hAnsi="Simplified Arabic" w:cs="Simplified Arabic" w:hint="cs"/>
          <w:sz w:val="28"/>
          <w:szCs w:val="28"/>
          <w:rtl/>
        </w:rPr>
        <w:t>لم يطمئن الاتحاد السوفيتي تجاه ألمانيا بالرغم من توقيعه اتفاقية عدم الاعتداء معها، لذلك بدأ يعمل على تعزيز حدوده الغربية ، وحصل على موافقة حكومات دول البلطيق : استونيا ، ولا تفيا بالسماح للقوات السوفيتية باتخاذ بعض القواعد داخل اراضيها، وفي تشرين الأول من عام 1939 طلب من الحكومة الفنلندي</w:t>
      </w:r>
      <w:r>
        <w:rPr>
          <w:rFonts w:ascii="Simplified Arabic" w:hAnsi="Simplified Arabic" w:cs="Simplified Arabic" w:hint="eastAsia"/>
          <w:sz w:val="28"/>
          <w:szCs w:val="28"/>
          <w:rtl/>
        </w:rPr>
        <w:t>ة</w:t>
      </w:r>
      <w:r>
        <w:rPr>
          <w:rFonts w:ascii="Simplified Arabic" w:hAnsi="Simplified Arabic" w:cs="Simplified Arabic" w:hint="cs"/>
          <w:sz w:val="28"/>
          <w:szCs w:val="28"/>
          <w:rtl/>
        </w:rPr>
        <w:t xml:space="preserve"> التنازل له عن بعض الجزر الواقعة على مدخل بحر البلطيق لإقامة بعض القواعد العسكرية عليها الا أنها رفضت ذلك ، لذلك قامت الحكومة السوفيتية في 28 تشرين الثاني بنقض اتفاقية عدم الاعتداء مع فلنده وقطعت العلاقات الدبلوماسية معها ، وفي 30 تشرين الثاني غزت الجيوش السوفيتية الأراضي الفنلندي</w:t>
      </w:r>
      <w:r>
        <w:rPr>
          <w:rFonts w:ascii="Simplified Arabic" w:hAnsi="Simplified Arabic" w:cs="Simplified Arabic" w:hint="eastAsia"/>
          <w:sz w:val="28"/>
          <w:szCs w:val="28"/>
          <w:rtl/>
        </w:rPr>
        <w:t>ة</w:t>
      </w:r>
      <w:r>
        <w:rPr>
          <w:rFonts w:ascii="Simplified Arabic" w:hAnsi="Simplified Arabic" w:cs="Simplified Arabic" w:hint="cs"/>
          <w:sz w:val="28"/>
          <w:szCs w:val="28"/>
          <w:rtl/>
        </w:rPr>
        <w:t>.</w:t>
      </w:r>
    </w:p>
    <w:p w:rsidR="000450E7" w:rsidRDefault="00906B8D" w:rsidP="008B3AD5">
      <w:pPr>
        <w:spacing w:after="0"/>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0450E7">
        <w:rPr>
          <w:rFonts w:ascii="Simplified Arabic" w:hAnsi="Simplified Arabic" w:cs="Simplified Arabic" w:hint="cs"/>
          <w:sz w:val="28"/>
          <w:szCs w:val="28"/>
          <w:rtl/>
        </w:rPr>
        <w:t>ولنجدة فنلندة حاولت الحكومتين الفرنسية والبريطانية ارسال نحو خمسون الفاً من جنودهما عن طريق السويد، والنرويج اللتان رفضتا السماح لها بعبور اراضيها بذريعة الح</w:t>
      </w:r>
      <w:r w:rsidR="008B3AD5">
        <w:rPr>
          <w:rFonts w:ascii="Simplified Arabic" w:hAnsi="Simplified Arabic" w:cs="Simplified Arabic" w:hint="cs"/>
          <w:sz w:val="28"/>
          <w:szCs w:val="28"/>
          <w:rtl/>
        </w:rPr>
        <w:t>فاظ</w:t>
      </w:r>
      <w:r w:rsidR="000450E7">
        <w:rPr>
          <w:rFonts w:ascii="Simplified Arabic" w:hAnsi="Simplified Arabic" w:cs="Simplified Arabic" w:hint="cs"/>
          <w:sz w:val="28"/>
          <w:szCs w:val="28"/>
          <w:rtl/>
        </w:rPr>
        <w:t xml:space="preserve"> </w:t>
      </w:r>
      <w:r w:rsidR="003A287B">
        <w:rPr>
          <w:rFonts w:ascii="Simplified Arabic" w:hAnsi="Simplified Arabic" w:cs="Simplified Arabic" w:hint="cs"/>
          <w:sz w:val="28"/>
          <w:szCs w:val="28"/>
          <w:rtl/>
        </w:rPr>
        <w:t>على حيادهما في الحرب</w:t>
      </w:r>
      <w:r w:rsidR="005C1149">
        <w:rPr>
          <w:rFonts w:ascii="Simplified Arabic" w:hAnsi="Simplified Arabic" w:cs="Simplified Arabic" w:hint="cs"/>
          <w:sz w:val="28"/>
          <w:szCs w:val="28"/>
          <w:rtl/>
        </w:rPr>
        <w:t>.</w:t>
      </w:r>
    </w:p>
    <w:p w:rsidR="00DD4326" w:rsidRDefault="00906B8D" w:rsidP="00906B8D">
      <w:pPr>
        <w:spacing w:after="0"/>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DD4326">
        <w:rPr>
          <w:rFonts w:ascii="Simplified Arabic" w:hAnsi="Simplified Arabic" w:cs="Simplified Arabic" w:hint="cs"/>
          <w:sz w:val="28"/>
          <w:szCs w:val="28"/>
          <w:rtl/>
        </w:rPr>
        <w:t>وكان الهدف من ذلك ليس الدفاع عن فنلندة فقط ، وانما قطع الطريق ايضاً على ألمانيا ، ومنعها من الوصول إلى الحديد السويدي الذي يغذي مصانعها عن طريق المرافئ النرويجية.</w:t>
      </w:r>
    </w:p>
    <w:p w:rsidR="00871BAC" w:rsidRDefault="00906B8D" w:rsidP="008B3AD5">
      <w:pPr>
        <w:spacing w:after="0"/>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DD4326">
        <w:rPr>
          <w:rFonts w:ascii="Simplified Arabic" w:hAnsi="Simplified Arabic" w:cs="Simplified Arabic" w:hint="cs"/>
          <w:sz w:val="28"/>
          <w:szCs w:val="28"/>
          <w:rtl/>
        </w:rPr>
        <w:t xml:space="preserve">أدى عدم وصول المساعدات الفرنسية </w:t>
      </w:r>
      <w:r w:rsidR="00DD4326">
        <w:rPr>
          <w:rFonts w:ascii="Simplified Arabic" w:hAnsi="Simplified Arabic" w:cs="Simplified Arabic"/>
          <w:sz w:val="28"/>
          <w:szCs w:val="28"/>
          <w:rtl/>
        </w:rPr>
        <w:t>–</w:t>
      </w:r>
      <w:r w:rsidR="00DD4326">
        <w:rPr>
          <w:rFonts w:ascii="Simplified Arabic" w:hAnsi="Simplified Arabic" w:cs="Simplified Arabic" w:hint="cs"/>
          <w:sz w:val="28"/>
          <w:szCs w:val="28"/>
          <w:rtl/>
        </w:rPr>
        <w:t xml:space="preserve"> البريطانية إلى استسلام فنلندة أمام القوات الس</w:t>
      </w:r>
      <w:r w:rsidR="00353613">
        <w:rPr>
          <w:rFonts w:ascii="Simplified Arabic" w:hAnsi="Simplified Arabic" w:cs="Simplified Arabic" w:hint="cs"/>
          <w:sz w:val="28"/>
          <w:szCs w:val="28"/>
          <w:rtl/>
        </w:rPr>
        <w:t>وفيتية بع</w:t>
      </w:r>
      <w:r w:rsidR="008B3AD5">
        <w:rPr>
          <w:rFonts w:ascii="Simplified Arabic" w:hAnsi="Simplified Arabic" w:cs="Simplified Arabic" w:hint="cs"/>
          <w:sz w:val="28"/>
          <w:szCs w:val="28"/>
          <w:rtl/>
        </w:rPr>
        <w:t>د</w:t>
      </w:r>
      <w:r w:rsidR="00353613">
        <w:rPr>
          <w:rFonts w:ascii="Simplified Arabic" w:hAnsi="Simplified Arabic" w:cs="Simplified Arabic" w:hint="cs"/>
          <w:sz w:val="28"/>
          <w:szCs w:val="28"/>
          <w:rtl/>
        </w:rPr>
        <w:t xml:space="preserve"> قتال دام أربعة اشهر، وقد ارغمت الحكومة الفنلندية في 12 آذار من عام 1940 على توقيع اتفاقية موسكو التي تنازلت بموجبها للاتحاد السوفيتي</w:t>
      </w:r>
      <w:r>
        <w:rPr>
          <w:rFonts w:ascii="Simplified Arabic" w:hAnsi="Simplified Arabic" w:cs="Simplified Arabic" w:hint="cs"/>
          <w:sz w:val="28"/>
          <w:szCs w:val="28"/>
          <w:rtl/>
        </w:rPr>
        <w:t xml:space="preserve"> عن بعض مناطقها وعن جزيرة </w:t>
      </w:r>
      <w:proofErr w:type="spellStart"/>
      <w:r>
        <w:rPr>
          <w:rFonts w:ascii="Simplified Arabic" w:hAnsi="Simplified Arabic" w:cs="Simplified Arabic" w:hint="cs"/>
          <w:sz w:val="28"/>
          <w:szCs w:val="28"/>
          <w:rtl/>
        </w:rPr>
        <w:t>هانجو</w:t>
      </w:r>
      <w:proofErr w:type="spellEnd"/>
      <w:r>
        <w:rPr>
          <w:rFonts w:ascii="Simplified Arabic" w:hAnsi="Simplified Arabic" w:cs="Simplified Arabic" w:hint="cs"/>
          <w:sz w:val="28"/>
          <w:szCs w:val="28"/>
          <w:rtl/>
        </w:rPr>
        <w:t xml:space="preserve"> القاعدة البحرية الممتازة.</w:t>
      </w:r>
    </w:p>
    <w:p w:rsidR="000D2349" w:rsidRDefault="000D2349" w:rsidP="008B3AD5">
      <w:pPr>
        <w:spacing w:after="0"/>
        <w:ind w:right="-284"/>
        <w:jc w:val="lowKashida"/>
        <w:rPr>
          <w:rFonts w:ascii="Simplified Arabic" w:hAnsi="Simplified Arabic" w:cs="Simplified Arabic"/>
          <w:sz w:val="28"/>
          <w:szCs w:val="28"/>
          <w:rtl/>
        </w:rPr>
      </w:pPr>
      <w:r w:rsidRPr="000D2349">
        <w:rPr>
          <w:rFonts w:ascii="Simplified Arabic" w:hAnsi="Simplified Arabic" w:cs="Simplified Arabic" w:hint="cs"/>
          <w:b/>
          <w:bCs/>
          <w:sz w:val="28"/>
          <w:szCs w:val="28"/>
          <w:rtl/>
        </w:rPr>
        <w:t>ثانياً : احتلال القوات الألمانية للدنمارك والنرويج :</w:t>
      </w:r>
      <w:r>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بعد</w:t>
      </w:r>
      <w:r w:rsidR="008B3AD5">
        <w:rPr>
          <w:rFonts w:ascii="Simplified Arabic" w:hAnsi="Simplified Arabic" w:cs="Simplified Arabic" w:hint="cs"/>
          <w:sz w:val="28"/>
          <w:szCs w:val="28"/>
          <w:rtl/>
        </w:rPr>
        <w:t xml:space="preserve"> أن</w:t>
      </w:r>
      <w:r>
        <w:rPr>
          <w:rFonts w:ascii="Simplified Arabic" w:hAnsi="Simplified Arabic" w:cs="Simplified Arabic" w:hint="cs"/>
          <w:sz w:val="28"/>
          <w:szCs w:val="28"/>
          <w:rtl/>
        </w:rPr>
        <w:t xml:space="preserve"> فشل</w:t>
      </w:r>
      <w:r w:rsidR="008B3AD5">
        <w:rPr>
          <w:rFonts w:ascii="Simplified Arabic" w:hAnsi="Simplified Arabic" w:cs="Simplified Arabic" w:hint="cs"/>
          <w:sz w:val="28"/>
          <w:szCs w:val="28"/>
          <w:rtl/>
        </w:rPr>
        <w:t>ت</w:t>
      </w:r>
      <w:r>
        <w:rPr>
          <w:rFonts w:ascii="Simplified Arabic" w:hAnsi="Simplified Arabic" w:cs="Simplified Arabic" w:hint="cs"/>
          <w:sz w:val="28"/>
          <w:szCs w:val="28"/>
          <w:rtl/>
        </w:rPr>
        <w:t xml:space="preserve"> المحاولة الانكليزية _ الفرنسية لقطع الطريق إلى الحديد السويدي المصدر إلى ألمانيا بإرسال خمسون ألف جندي إلى البلاد الاسكندنافية ، حاول الأسطول البريطاني القيام بهذه المهمة بزرع الالغام في المياه ال</w:t>
      </w:r>
      <w:r w:rsidR="008B3AD5">
        <w:rPr>
          <w:rFonts w:ascii="Simplified Arabic" w:hAnsi="Simplified Arabic" w:cs="Simplified Arabic" w:hint="cs"/>
          <w:sz w:val="28"/>
          <w:szCs w:val="28"/>
          <w:rtl/>
        </w:rPr>
        <w:t>إ</w:t>
      </w:r>
      <w:r>
        <w:rPr>
          <w:rFonts w:ascii="Simplified Arabic" w:hAnsi="Simplified Arabic" w:cs="Simplified Arabic" w:hint="cs"/>
          <w:sz w:val="28"/>
          <w:szCs w:val="28"/>
          <w:rtl/>
        </w:rPr>
        <w:t>قليمية النرويجية ، فلما عرف الألمان أمر هتلر قواته احتلال الدنمارك فدخلها في 9 نيسان 1940، دون قتال وأعلن الحماية عليها ، وقامت القوات الألمانية في اليوم نفسه باحتلال جميع الموانئ والمطارات الرئيسية في النرويج .</w:t>
      </w:r>
    </w:p>
    <w:p w:rsidR="000D2349" w:rsidRDefault="00981D9E" w:rsidP="000D2349">
      <w:pPr>
        <w:spacing w:after="0"/>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استمر القتال بين القوات الألمانية من جهة والقوات الفرنسية والبريطانية من جهة أخرى على الأراضي النرويجية طوال مدة شهرين ، واضطرت القوات الحليفة إلى الانسحاب من النرويج في </w:t>
      </w:r>
      <w:r>
        <w:rPr>
          <w:rFonts w:ascii="Simplified Arabic" w:hAnsi="Simplified Arabic" w:cs="Simplified Arabic" w:hint="cs"/>
          <w:sz w:val="28"/>
          <w:szCs w:val="28"/>
          <w:rtl/>
        </w:rPr>
        <w:lastRenderedPageBreak/>
        <w:t>15 حزيران ، بعد لجوء الحكومة النرويجية إلى لندن ، وشكلت عندئذ في النرويج حكومة جديدة موالية للألمان .</w:t>
      </w:r>
      <w:r w:rsidR="000D2349">
        <w:rPr>
          <w:rFonts w:ascii="Simplified Arabic" w:hAnsi="Simplified Arabic" w:cs="Simplified Arabic" w:hint="cs"/>
          <w:sz w:val="28"/>
          <w:szCs w:val="28"/>
          <w:rtl/>
        </w:rPr>
        <w:t xml:space="preserve"> </w:t>
      </w:r>
    </w:p>
    <w:p w:rsidR="00981D9E" w:rsidRDefault="00981D9E" w:rsidP="008B3AD5">
      <w:pPr>
        <w:spacing w:after="0"/>
        <w:ind w:right="-284"/>
        <w:jc w:val="lowKashida"/>
        <w:rPr>
          <w:rFonts w:ascii="Simplified Arabic" w:hAnsi="Simplified Arabic" w:cs="Simplified Arabic"/>
          <w:sz w:val="28"/>
          <w:szCs w:val="28"/>
          <w:rtl/>
        </w:rPr>
      </w:pPr>
      <w:r w:rsidRPr="00981D9E">
        <w:rPr>
          <w:rFonts w:ascii="Simplified Arabic" w:hAnsi="Simplified Arabic" w:cs="Simplified Arabic" w:hint="cs"/>
          <w:b/>
          <w:bCs/>
          <w:sz w:val="28"/>
          <w:szCs w:val="28"/>
          <w:rtl/>
        </w:rPr>
        <w:t>ثالثاً : الجبهة الغربية :</w:t>
      </w:r>
      <w:r>
        <w:rPr>
          <w:rFonts w:ascii="Simplified Arabic" w:hAnsi="Simplified Arabic" w:cs="Simplified Arabic" w:hint="cs"/>
          <w:b/>
          <w:bCs/>
          <w:sz w:val="28"/>
          <w:szCs w:val="28"/>
          <w:rtl/>
        </w:rPr>
        <w:t xml:space="preserve"> </w:t>
      </w:r>
      <w:r w:rsidRPr="00981D9E">
        <w:rPr>
          <w:rFonts w:ascii="Simplified Arabic" w:hAnsi="Simplified Arabic" w:cs="Simplified Arabic" w:hint="cs"/>
          <w:sz w:val="28"/>
          <w:szCs w:val="28"/>
          <w:rtl/>
        </w:rPr>
        <w:t>وفي الغرب سارعت الح</w:t>
      </w:r>
      <w:r>
        <w:rPr>
          <w:rFonts w:ascii="Simplified Arabic" w:hAnsi="Simplified Arabic" w:cs="Simplified Arabic" w:hint="cs"/>
          <w:sz w:val="28"/>
          <w:szCs w:val="28"/>
          <w:rtl/>
        </w:rPr>
        <w:t>ك</w:t>
      </w:r>
      <w:r w:rsidRPr="00981D9E">
        <w:rPr>
          <w:rFonts w:ascii="Simplified Arabic" w:hAnsi="Simplified Arabic" w:cs="Simplified Arabic" w:hint="cs"/>
          <w:sz w:val="28"/>
          <w:szCs w:val="28"/>
          <w:rtl/>
        </w:rPr>
        <w:t xml:space="preserve">ومة الفرنسية إلى تعبئة </w:t>
      </w:r>
      <w:r w:rsidRPr="00073921">
        <w:rPr>
          <w:rFonts w:ascii="Simplified Arabic" w:hAnsi="Simplified Arabic" w:cs="Simplified Arabic" w:hint="cs"/>
          <w:sz w:val="28"/>
          <w:szCs w:val="28"/>
          <w:rtl/>
        </w:rPr>
        <w:t xml:space="preserve">الجيش </w:t>
      </w:r>
      <w:r w:rsidR="00073921" w:rsidRPr="00073921">
        <w:rPr>
          <w:rFonts w:ascii="Simplified Arabic" w:hAnsi="Simplified Arabic" w:cs="Simplified Arabic" w:hint="cs"/>
          <w:sz w:val="28"/>
          <w:szCs w:val="28"/>
          <w:rtl/>
        </w:rPr>
        <w:t xml:space="preserve">على أثر </w:t>
      </w:r>
      <w:r w:rsidR="0091477B">
        <w:rPr>
          <w:rFonts w:ascii="Simplified Arabic" w:hAnsi="Simplified Arabic" w:cs="Simplified Arabic" w:hint="cs"/>
          <w:sz w:val="28"/>
          <w:szCs w:val="28"/>
          <w:rtl/>
        </w:rPr>
        <w:t>إ</w:t>
      </w:r>
      <w:r w:rsidR="00073921" w:rsidRPr="00073921">
        <w:rPr>
          <w:rFonts w:ascii="Simplified Arabic" w:hAnsi="Simplified Arabic" w:cs="Simplified Arabic" w:hint="cs"/>
          <w:sz w:val="28"/>
          <w:szCs w:val="28"/>
          <w:rtl/>
        </w:rPr>
        <w:t>علانها الحرب</w:t>
      </w:r>
      <w:r w:rsidR="0091477B">
        <w:rPr>
          <w:rFonts w:ascii="Simplified Arabic" w:hAnsi="Simplified Arabic" w:cs="Simplified Arabic" w:hint="cs"/>
          <w:sz w:val="28"/>
          <w:szCs w:val="28"/>
          <w:rtl/>
        </w:rPr>
        <w:t>،</w:t>
      </w:r>
      <w:r w:rsidR="00073921">
        <w:rPr>
          <w:rFonts w:ascii="Simplified Arabic" w:hAnsi="Simplified Arabic" w:cs="Simplified Arabic" w:hint="cs"/>
          <w:sz w:val="28"/>
          <w:szCs w:val="28"/>
          <w:rtl/>
        </w:rPr>
        <w:t xml:space="preserve"> وكان خط </w:t>
      </w:r>
      <w:proofErr w:type="spellStart"/>
      <w:r w:rsidR="00073921">
        <w:rPr>
          <w:rFonts w:ascii="Simplified Arabic" w:hAnsi="Simplified Arabic" w:cs="Simplified Arabic" w:hint="cs"/>
          <w:sz w:val="28"/>
          <w:szCs w:val="28"/>
          <w:rtl/>
        </w:rPr>
        <w:t>ماجينو</w:t>
      </w:r>
      <w:proofErr w:type="spellEnd"/>
      <w:r w:rsidR="00073921">
        <w:rPr>
          <w:rFonts w:ascii="Simplified Arabic" w:hAnsi="Simplified Arabic" w:cs="Simplified Arabic" w:hint="cs"/>
          <w:sz w:val="28"/>
          <w:szCs w:val="28"/>
          <w:rtl/>
        </w:rPr>
        <w:t xml:space="preserve"> يمتد على طول الحدود الفرنسية </w:t>
      </w:r>
      <w:r w:rsidR="00073921">
        <w:rPr>
          <w:rFonts w:ascii="Simplified Arabic" w:hAnsi="Simplified Arabic" w:cs="Simplified Arabic"/>
          <w:sz w:val="28"/>
          <w:szCs w:val="28"/>
          <w:rtl/>
        </w:rPr>
        <w:t>–</w:t>
      </w:r>
      <w:r w:rsidR="00073921">
        <w:rPr>
          <w:rFonts w:ascii="Simplified Arabic" w:hAnsi="Simplified Arabic" w:cs="Simplified Arabic" w:hint="cs"/>
          <w:sz w:val="28"/>
          <w:szCs w:val="28"/>
          <w:rtl/>
        </w:rPr>
        <w:t xml:space="preserve"> الألمانية</w:t>
      </w:r>
      <w:r w:rsidR="007D28F0">
        <w:rPr>
          <w:rFonts w:ascii="Simplified Arabic" w:hAnsi="Simplified Arabic" w:cs="Simplified Arabic" w:hint="cs"/>
          <w:sz w:val="28"/>
          <w:szCs w:val="28"/>
          <w:rtl/>
        </w:rPr>
        <w:t xml:space="preserve"> ،</w:t>
      </w:r>
      <w:r w:rsidR="00073921">
        <w:rPr>
          <w:rFonts w:ascii="Simplified Arabic" w:hAnsi="Simplified Arabic" w:cs="Simplified Arabic" w:hint="cs"/>
          <w:sz w:val="28"/>
          <w:szCs w:val="28"/>
          <w:rtl/>
        </w:rPr>
        <w:t xml:space="preserve"> </w:t>
      </w:r>
      <w:r w:rsidR="00073921" w:rsidRPr="0091477B">
        <w:rPr>
          <w:rFonts w:ascii="Simplified Arabic" w:hAnsi="Simplified Arabic" w:cs="Simplified Arabic" w:hint="cs"/>
          <w:sz w:val="28"/>
          <w:szCs w:val="28"/>
          <w:rtl/>
        </w:rPr>
        <w:t>و</w:t>
      </w:r>
      <w:r w:rsidR="008B3AD5">
        <w:rPr>
          <w:rFonts w:ascii="Simplified Arabic" w:hAnsi="Simplified Arabic" w:cs="Simplified Arabic" w:hint="cs"/>
          <w:sz w:val="28"/>
          <w:szCs w:val="28"/>
          <w:rtl/>
        </w:rPr>
        <w:t>ي</w:t>
      </w:r>
      <w:r w:rsidR="00073921" w:rsidRPr="0091477B">
        <w:rPr>
          <w:rFonts w:ascii="Simplified Arabic" w:hAnsi="Simplified Arabic" w:cs="Simplified Arabic" w:hint="cs"/>
          <w:sz w:val="28"/>
          <w:szCs w:val="28"/>
          <w:rtl/>
        </w:rPr>
        <w:t>عد تطوراً</w:t>
      </w:r>
      <w:r w:rsidR="00073921">
        <w:rPr>
          <w:rFonts w:ascii="Simplified Arabic" w:hAnsi="Simplified Arabic" w:cs="Simplified Arabic" w:hint="cs"/>
          <w:sz w:val="28"/>
          <w:szCs w:val="28"/>
          <w:rtl/>
        </w:rPr>
        <w:t xml:space="preserve"> دفاعياً علمياً فائق الدرجة بلغته أوروبا آنذاك ألا أن هذا الخط المنيع لم يمتد على طول الحدود الواقعة بين فرنسا وبلجيكا</w:t>
      </w:r>
      <w:r w:rsidR="00A14C17">
        <w:rPr>
          <w:rFonts w:ascii="Simplified Arabic" w:hAnsi="Simplified Arabic" w:cs="Simplified Arabic" w:hint="cs"/>
          <w:sz w:val="28"/>
          <w:szCs w:val="28"/>
          <w:rtl/>
        </w:rPr>
        <w:t xml:space="preserve"> ، أذ تم وضع حزام من الاسلاك الشائكة و</w:t>
      </w:r>
      <w:r w:rsidR="007D28F0">
        <w:rPr>
          <w:rFonts w:ascii="Simplified Arabic" w:hAnsi="Simplified Arabic" w:cs="Simplified Arabic" w:hint="cs"/>
          <w:sz w:val="28"/>
          <w:szCs w:val="28"/>
          <w:rtl/>
        </w:rPr>
        <w:t>إ</w:t>
      </w:r>
      <w:r w:rsidR="00A14C17">
        <w:rPr>
          <w:rFonts w:ascii="Simplified Arabic" w:hAnsi="Simplified Arabic" w:cs="Simplified Arabic" w:hint="cs"/>
          <w:sz w:val="28"/>
          <w:szCs w:val="28"/>
          <w:rtl/>
        </w:rPr>
        <w:t>قامة ال</w:t>
      </w:r>
      <w:r w:rsidR="007D28F0">
        <w:rPr>
          <w:rFonts w:ascii="Simplified Arabic" w:hAnsi="Simplified Arabic" w:cs="Simplified Arabic" w:hint="cs"/>
          <w:sz w:val="28"/>
          <w:szCs w:val="28"/>
          <w:rtl/>
        </w:rPr>
        <w:t>أ</w:t>
      </w:r>
      <w:r w:rsidR="00A14C17">
        <w:rPr>
          <w:rFonts w:ascii="Simplified Arabic" w:hAnsi="Simplified Arabic" w:cs="Simplified Arabic" w:hint="cs"/>
          <w:sz w:val="28"/>
          <w:szCs w:val="28"/>
          <w:rtl/>
        </w:rPr>
        <w:t>عمدة العا</w:t>
      </w:r>
      <w:r w:rsidR="007D28F0">
        <w:rPr>
          <w:rFonts w:ascii="Simplified Arabic" w:hAnsi="Simplified Arabic" w:cs="Simplified Arabic" w:hint="cs"/>
          <w:sz w:val="28"/>
          <w:szCs w:val="28"/>
          <w:rtl/>
        </w:rPr>
        <w:t>ئ</w:t>
      </w:r>
      <w:r w:rsidR="00A14C17">
        <w:rPr>
          <w:rFonts w:ascii="Simplified Arabic" w:hAnsi="Simplified Arabic" w:cs="Simplified Arabic" w:hint="cs"/>
          <w:sz w:val="28"/>
          <w:szCs w:val="28"/>
          <w:rtl/>
        </w:rPr>
        <w:t>قة لس</w:t>
      </w:r>
      <w:r w:rsidR="007D28F0">
        <w:rPr>
          <w:rFonts w:ascii="Simplified Arabic" w:hAnsi="Simplified Arabic" w:cs="Simplified Arabic" w:hint="cs"/>
          <w:sz w:val="28"/>
          <w:szCs w:val="28"/>
          <w:rtl/>
        </w:rPr>
        <w:t>ير</w:t>
      </w:r>
      <w:r w:rsidR="00A14C17">
        <w:rPr>
          <w:rFonts w:ascii="Simplified Arabic" w:hAnsi="Simplified Arabic" w:cs="Simplified Arabic" w:hint="cs"/>
          <w:sz w:val="28"/>
          <w:szCs w:val="28"/>
          <w:rtl/>
        </w:rPr>
        <w:t xml:space="preserve"> الدبابات وح</w:t>
      </w:r>
      <w:r w:rsidR="007D28F0">
        <w:rPr>
          <w:rFonts w:ascii="Simplified Arabic" w:hAnsi="Simplified Arabic" w:cs="Simplified Arabic" w:hint="cs"/>
          <w:sz w:val="28"/>
          <w:szCs w:val="28"/>
          <w:rtl/>
        </w:rPr>
        <w:t>ف</w:t>
      </w:r>
      <w:r w:rsidR="00A14C17">
        <w:rPr>
          <w:rFonts w:ascii="Simplified Arabic" w:hAnsi="Simplified Arabic" w:cs="Simplified Arabic" w:hint="cs"/>
          <w:sz w:val="28"/>
          <w:szCs w:val="28"/>
          <w:rtl/>
        </w:rPr>
        <w:t>ر الحفر لص</w:t>
      </w:r>
      <w:r w:rsidR="007D28F0">
        <w:rPr>
          <w:rFonts w:ascii="Simplified Arabic" w:hAnsi="Simplified Arabic" w:cs="Simplified Arabic" w:hint="cs"/>
          <w:sz w:val="28"/>
          <w:szCs w:val="28"/>
          <w:rtl/>
        </w:rPr>
        <w:t>ي</w:t>
      </w:r>
      <w:r w:rsidR="00A14C17">
        <w:rPr>
          <w:rFonts w:ascii="Simplified Arabic" w:hAnsi="Simplified Arabic" w:cs="Simplified Arabic" w:hint="cs"/>
          <w:sz w:val="28"/>
          <w:szCs w:val="28"/>
          <w:rtl/>
        </w:rPr>
        <w:t xml:space="preserve">دها ، كما شيد الألمان داخل حدودهم في مواجهة خط </w:t>
      </w:r>
      <w:proofErr w:type="spellStart"/>
      <w:r w:rsidR="00A14C17">
        <w:rPr>
          <w:rFonts w:ascii="Simplified Arabic" w:hAnsi="Simplified Arabic" w:cs="Simplified Arabic" w:hint="cs"/>
          <w:sz w:val="28"/>
          <w:szCs w:val="28"/>
          <w:rtl/>
        </w:rPr>
        <w:t>ماجينو</w:t>
      </w:r>
      <w:proofErr w:type="spellEnd"/>
      <w:r w:rsidR="00A14C17">
        <w:rPr>
          <w:rFonts w:ascii="Simplified Arabic" w:hAnsi="Simplified Arabic" w:cs="Simplified Arabic" w:hint="cs"/>
          <w:sz w:val="28"/>
          <w:szCs w:val="28"/>
          <w:rtl/>
        </w:rPr>
        <w:t xml:space="preserve"> ،خط </w:t>
      </w:r>
      <w:proofErr w:type="spellStart"/>
      <w:r w:rsidR="00A14C17">
        <w:rPr>
          <w:rFonts w:ascii="Simplified Arabic" w:hAnsi="Simplified Arabic" w:cs="Simplified Arabic" w:hint="cs"/>
          <w:sz w:val="28"/>
          <w:szCs w:val="28"/>
          <w:rtl/>
        </w:rPr>
        <w:t>سيغف</w:t>
      </w:r>
      <w:r w:rsidR="007D28F0">
        <w:rPr>
          <w:rFonts w:ascii="Simplified Arabic" w:hAnsi="Simplified Arabic" w:cs="Simplified Arabic" w:hint="cs"/>
          <w:sz w:val="28"/>
          <w:szCs w:val="28"/>
          <w:rtl/>
        </w:rPr>
        <w:t>ر</w:t>
      </w:r>
      <w:r w:rsidR="00A14C17">
        <w:rPr>
          <w:rFonts w:ascii="Simplified Arabic" w:hAnsi="Simplified Arabic" w:cs="Simplified Arabic" w:hint="cs"/>
          <w:sz w:val="28"/>
          <w:szCs w:val="28"/>
          <w:rtl/>
        </w:rPr>
        <w:t>يد</w:t>
      </w:r>
      <w:proofErr w:type="spellEnd"/>
      <w:r w:rsidR="00A14C17">
        <w:rPr>
          <w:rFonts w:ascii="Simplified Arabic" w:hAnsi="Simplified Arabic" w:cs="Simplified Arabic" w:hint="cs"/>
          <w:sz w:val="28"/>
          <w:szCs w:val="28"/>
          <w:rtl/>
        </w:rPr>
        <w:t xml:space="preserve"> أو السور الغربي وهو مشابه لخط </w:t>
      </w:r>
      <w:proofErr w:type="spellStart"/>
      <w:r w:rsidR="00A14C17">
        <w:rPr>
          <w:rFonts w:ascii="Simplified Arabic" w:hAnsi="Simplified Arabic" w:cs="Simplified Arabic" w:hint="cs"/>
          <w:sz w:val="28"/>
          <w:szCs w:val="28"/>
          <w:rtl/>
        </w:rPr>
        <w:t>ماجينو</w:t>
      </w:r>
      <w:proofErr w:type="spellEnd"/>
      <w:r w:rsidR="00A14C17">
        <w:rPr>
          <w:rFonts w:ascii="Simplified Arabic" w:hAnsi="Simplified Arabic" w:cs="Simplified Arabic" w:hint="cs"/>
          <w:sz w:val="28"/>
          <w:szCs w:val="28"/>
          <w:rtl/>
        </w:rPr>
        <w:t xml:space="preserve"> .</w:t>
      </w:r>
    </w:p>
    <w:p w:rsidR="00C77EB9" w:rsidRDefault="00C77EB9" w:rsidP="00303BD8">
      <w:pPr>
        <w:spacing w:after="0"/>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t>وما كا</w:t>
      </w:r>
      <w:r w:rsidR="00303BD8">
        <w:rPr>
          <w:rFonts w:ascii="Simplified Arabic" w:hAnsi="Simplified Arabic" w:cs="Simplified Arabic" w:hint="cs"/>
          <w:sz w:val="28"/>
          <w:szCs w:val="28"/>
          <w:rtl/>
        </w:rPr>
        <w:t>د</w:t>
      </w:r>
      <w:r>
        <w:rPr>
          <w:rFonts w:ascii="Simplified Arabic" w:hAnsi="Simplified Arabic" w:cs="Simplified Arabic" w:hint="cs"/>
          <w:sz w:val="28"/>
          <w:szCs w:val="28"/>
          <w:rtl/>
        </w:rPr>
        <w:t xml:space="preserve"> ينقضي شهر على غزو النرويج حتى ضرب الألمان ضربتهم الكبرى في الغرب وكالآتي:</w:t>
      </w:r>
    </w:p>
    <w:p w:rsidR="00D85050" w:rsidRDefault="00D85050" w:rsidP="00A94287">
      <w:pPr>
        <w:pStyle w:val="a3"/>
        <w:numPr>
          <w:ilvl w:val="0"/>
          <w:numId w:val="1"/>
        </w:numPr>
        <w:spacing w:after="0"/>
        <w:ind w:left="226" w:right="-284" w:hanging="283"/>
        <w:jc w:val="lowKashida"/>
        <w:rPr>
          <w:rFonts w:ascii="Simplified Arabic" w:hAnsi="Simplified Arabic" w:cs="Simplified Arabic"/>
          <w:sz w:val="28"/>
          <w:szCs w:val="28"/>
        </w:rPr>
      </w:pPr>
      <w:r>
        <w:rPr>
          <w:rFonts w:ascii="Simplified Arabic" w:hAnsi="Simplified Arabic" w:cs="Simplified Arabic" w:hint="cs"/>
          <w:sz w:val="28"/>
          <w:szCs w:val="28"/>
          <w:rtl/>
        </w:rPr>
        <w:t>هجومهم على هولندا وبلجيكا ولوكسمبورغ في آن واحد دون إعلان للحرب.</w:t>
      </w:r>
    </w:p>
    <w:p w:rsidR="00D85050" w:rsidRDefault="00D85050" w:rsidP="00A94287">
      <w:pPr>
        <w:pStyle w:val="a3"/>
        <w:numPr>
          <w:ilvl w:val="0"/>
          <w:numId w:val="1"/>
        </w:numPr>
        <w:spacing w:after="0"/>
        <w:ind w:left="226" w:right="-284" w:hanging="283"/>
        <w:jc w:val="lowKashida"/>
        <w:rPr>
          <w:rFonts w:ascii="Simplified Arabic" w:hAnsi="Simplified Arabic" w:cs="Simplified Arabic"/>
          <w:sz w:val="28"/>
          <w:szCs w:val="28"/>
        </w:rPr>
      </w:pPr>
      <w:r>
        <w:rPr>
          <w:rFonts w:ascii="Simplified Arabic" w:hAnsi="Simplified Arabic" w:cs="Simplified Arabic" w:hint="cs"/>
          <w:sz w:val="28"/>
          <w:szCs w:val="28"/>
          <w:rtl/>
        </w:rPr>
        <w:t>اخترقوا خط الدفاع الرئيسي للجيش الهولندي واحتلوا هولندة ، وهاجم الألمان بلجيكا.</w:t>
      </w:r>
    </w:p>
    <w:p w:rsidR="00D85050" w:rsidRDefault="00D85050" w:rsidP="00A94287">
      <w:pPr>
        <w:pStyle w:val="a3"/>
        <w:numPr>
          <w:ilvl w:val="0"/>
          <w:numId w:val="1"/>
        </w:numPr>
        <w:spacing w:after="0"/>
        <w:ind w:left="226" w:right="-284" w:hanging="283"/>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واتجهت القوات الألمانية نحو فرنسا وسقطت العاصمة الفرنسية بأيدي الألمان، فاستصرخت الحكومة الفرنسية الرئيس روزفلت، وبريطانيا لتقديم العون لها </w:t>
      </w:r>
      <w:r w:rsidR="00A94287">
        <w:rPr>
          <w:rFonts w:ascii="Simplified Arabic" w:hAnsi="Simplified Arabic" w:cs="Simplified Arabic" w:hint="cs"/>
          <w:sz w:val="28"/>
          <w:szCs w:val="28"/>
          <w:rtl/>
        </w:rPr>
        <w:t>، ولكن لم يستجيبوا لها، وسقطت وزارة رينو</w:t>
      </w:r>
      <w:r>
        <w:rPr>
          <w:rFonts w:ascii="Simplified Arabic" w:hAnsi="Simplified Arabic" w:cs="Simplified Arabic" w:hint="cs"/>
          <w:sz w:val="28"/>
          <w:szCs w:val="28"/>
          <w:rtl/>
        </w:rPr>
        <w:t>.</w:t>
      </w:r>
    </w:p>
    <w:p w:rsidR="00C061B6" w:rsidRDefault="00C061B6" w:rsidP="00303BD8">
      <w:pPr>
        <w:spacing w:after="0"/>
        <w:ind w:left="-57" w:right="-284"/>
        <w:jc w:val="lowKashida"/>
        <w:rPr>
          <w:rFonts w:ascii="Simplified Arabic" w:hAnsi="Simplified Arabic" w:cs="Simplified Arabic"/>
          <w:sz w:val="28"/>
          <w:szCs w:val="28"/>
          <w:rtl/>
        </w:rPr>
      </w:pPr>
      <w:r w:rsidRPr="00C061B6">
        <w:rPr>
          <w:rFonts w:ascii="Simplified Arabic" w:hAnsi="Simplified Arabic" w:cs="Simplified Arabic" w:hint="cs"/>
          <w:b/>
          <w:bCs/>
          <w:sz w:val="28"/>
          <w:szCs w:val="28"/>
          <w:rtl/>
        </w:rPr>
        <w:t xml:space="preserve">الهدنة الفرنسية </w:t>
      </w:r>
      <w:r w:rsidR="00303BD8">
        <w:rPr>
          <w:rFonts w:ascii="Simplified Arabic" w:hAnsi="Simplified Arabic" w:cs="Simplified Arabic" w:hint="cs"/>
          <w:b/>
          <w:bCs/>
          <w:sz w:val="28"/>
          <w:szCs w:val="28"/>
          <w:rtl/>
        </w:rPr>
        <w:t>_</w:t>
      </w:r>
      <w:r w:rsidRPr="00C061B6">
        <w:rPr>
          <w:rFonts w:ascii="Simplified Arabic" w:hAnsi="Simplified Arabic" w:cs="Simplified Arabic" w:hint="cs"/>
          <w:b/>
          <w:bCs/>
          <w:sz w:val="28"/>
          <w:szCs w:val="28"/>
          <w:rtl/>
        </w:rPr>
        <w:t xml:space="preserve"> الألمانية : </w:t>
      </w:r>
      <w:r>
        <w:rPr>
          <w:rFonts w:ascii="Simplified Arabic" w:hAnsi="Simplified Arabic" w:cs="Simplified Arabic" w:hint="cs"/>
          <w:sz w:val="28"/>
          <w:szCs w:val="28"/>
          <w:rtl/>
        </w:rPr>
        <w:t>خلف رئاسة الحكومة الفرنسية المارشال بيتان العجوز بطل فردان، وطلب من الألمان وقف القتال تمهيداً لعقد الهدنة بين الدولتين ، واتخذت الحكومة الفرنسية مدينة فيشي مقراً لها ، ووافق الألمان على طلب بيتان ووقع المبعوثون الفرنسيون شروط الهدنة مع الألمان والتي بمقتضاها تم تخويل ال</w:t>
      </w:r>
      <w:r w:rsidR="005B4ADF">
        <w:rPr>
          <w:rFonts w:ascii="Simplified Arabic" w:hAnsi="Simplified Arabic" w:cs="Simplified Arabic" w:hint="cs"/>
          <w:sz w:val="28"/>
          <w:szCs w:val="28"/>
          <w:rtl/>
        </w:rPr>
        <w:t>أ</w:t>
      </w:r>
      <w:r>
        <w:rPr>
          <w:rFonts w:ascii="Simplified Arabic" w:hAnsi="Simplified Arabic" w:cs="Simplified Arabic" w:hint="cs"/>
          <w:sz w:val="28"/>
          <w:szCs w:val="28"/>
          <w:rtl/>
        </w:rPr>
        <w:t>لمان احتلال جميع الأراضي الفرنسية الواقعة شمال وغرب خط يمتد من جنيف إلى تور</w:t>
      </w:r>
      <w:r w:rsidR="005B4ADF">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ومن هناك إلى حدود اسبانيا ويدخل في منطقة الاحتلال جميع الموانئ الفرنسية الواقعة على الق</w:t>
      </w:r>
      <w:r w:rsidR="00303BD8">
        <w:rPr>
          <w:rFonts w:ascii="Simplified Arabic" w:hAnsi="Simplified Arabic" w:cs="Simplified Arabic" w:hint="cs"/>
          <w:sz w:val="28"/>
          <w:szCs w:val="28"/>
          <w:rtl/>
        </w:rPr>
        <w:t>ن</w:t>
      </w:r>
      <w:r>
        <w:rPr>
          <w:rFonts w:ascii="Simplified Arabic" w:hAnsi="Simplified Arabic" w:cs="Simplified Arabic" w:hint="cs"/>
          <w:sz w:val="28"/>
          <w:szCs w:val="28"/>
          <w:rtl/>
        </w:rPr>
        <w:t>ال الانكليزي والمحيط الأطلسي.</w:t>
      </w:r>
    </w:p>
    <w:p w:rsidR="009A3793" w:rsidRDefault="009A3793" w:rsidP="00C061B6">
      <w:pPr>
        <w:spacing w:after="0"/>
        <w:ind w:left="-57" w:right="-284"/>
        <w:jc w:val="lowKashida"/>
        <w:rPr>
          <w:rFonts w:ascii="Simplified Arabic" w:hAnsi="Simplified Arabic" w:cs="Simplified Arabic"/>
          <w:sz w:val="28"/>
          <w:szCs w:val="28"/>
          <w:rtl/>
        </w:rPr>
      </w:pPr>
      <w:r>
        <w:rPr>
          <w:rFonts w:ascii="Simplified Arabic" w:hAnsi="Simplified Arabic" w:cs="Simplified Arabic" w:hint="cs"/>
          <w:b/>
          <w:bCs/>
          <w:sz w:val="28"/>
          <w:szCs w:val="28"/>
          <w:rtl/>
        </w:rPr>
        <w:t>وفرض على فرنسا :</w:t>
      </w:r>
    </w:p>
    <w:p w:rsidR="009A3793" w:rsidRDefault="009A3793" w:rsidP="009A3793">
      <w:pPr>
        <w:pStyle w:val="a3"/>
        <w:numPr>
          <w:ilvl w:val="0"/>
          <w:numId w:val="2"/>
        </w:numPr>
        <w:spacing w:after="0"/>
        <w:ind w:right="-284"/>
        <w:jc w:val="lowKashida"/>
        <w:rPr>
          <w:rFonts w:ascii="Simplified Arabic" w:hAnsi="Simplified Arabic" w:cs="Simplified Arabic"/>
          <w:sz w:val="28"/>
          <w:szCs w:val="28"/>
        </w:rPr>
      </w:pPr>
      <w:r>
        <w:rPr>
          <w:rFonts w:ascii="Simplified Arabic" w:hAnsi="Simplified Arabic" w:cs="Simplified Arabic" w:hint="cs"/>
          <w:sz w:val="28"/>
          <w:szCs w:val="28"/>
          <w:rtl/>
        </w:rPr>
        <w:t>نزع سلاح قواتها المحاربة ، ثم تسريحها فيما عدا القوات التي يحتاج إليها لحفظ الأمن العام .</w:t>
      </w:r>
    </w:p>
    <w:p w:rsidR="009A3793" w:rsidRDefault="009A3793" w:rsidP="009A3793">
      <w:pPr>
        <w:pStyle w:val="a3"/>
        <w:numPr>
          <w:ilvl w:val="0"/>
          <w:numId w:val="2"/>
        </w:numPr>
        <w:spacing w:after="0"/>
        <w:ind w:right="-284"/>
        <w:jc w:val="lowKashida"/>
        <w:rPr>
          <w:rFonts w:ascii="Simplified Arabic" w:hAnsi="Simplified Arabic" w:cs="Simplified Arabic"/>
          <w:sz w:val="28"/>
          <w:szCs w:val="28"/>
        </w:rPr>
      </w:pPr>
      <w:r>
        <w:rPr>
          <w:rFonts w:ascii="Simplified Arabic" w:hAnsi="Simplified Arabic" w:cs="Simplified Arabic" w:hint="cs"/>
          <w:sz w:val="28"/>
          <w:szCs w:val="28"/>
          <w:rtl/>
        </w:rPr>
        <w:t>ان تتحمل فرنسا جميع نفقات الاحتلال .</w:t>
      </w:r>
    </w:p>
    <w:p w:rsidR="009A3793" w:rsidRDefault="009A3793" w:rsidP="009A3793">
      <w:pPr>
        <w:pStyle w:val="a3"/>
        <w:numPr>
          <w:ilvl w:val="0"/>
          <w:numId w:val="2"/>
        </w:numPr>
        <w:spacing w:after="0"/>
        <w:ind w:right="-284"/>
        <w:jc w:val="lowKashida"/>
        <w:rPr>
          <w:rFonts w:ascii="Simplified Arabic" w:hAnsi="Simplified Arabic" w:cs="Simplified Arabic"/>
          <w:sz w:val="28"/>
          <w:szCs w:val="28"/>
        </w:rPr>
      </w:pPr>
      <w:r>
        <w:rPr>
          <w:rFonts w:ascii="Simplified Arabic" w:hAnsi="Simplified Arabic" w:cs="Simplified Arabic" w:hint="cs"/>
          <w:sz w:val="28"/>
          <w:szCs w:val="28"/>
          <w:rtl/>
        </w:rPr>
        <w:t>ان يبحر الاسطول الفرنسي إلى موانئ معينة ، إذ يجرد من السلاح.</w:t>
      </w:r>
    </w:p>
    <w:p w:rsidR="00D85050" w:rsidRPr="00C16EEA" w:rsidRDefault="00C16EEA" w:rsidP="00303BD8">
      <w:pPr>
        <w:pStyle w:val="a3"/>
        <w:numPr>
          <w:ilvl w:val="0"/>
          <w:numId w:val="2"/>
        </w:numPr>
        <w:spacing w:after="0"/>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t>وتعهدت فرنسا أن تطلق سراح جميع الاسرى الألمان الذين كانوا قد وقعوا في قبضة الجيش الفرنسي على أن تبق</w:t>
      </w:r>
      <w:r w:rsidR="00303BD8">
        <w:rPr>
          <w:rFonts w:ascii="Simplified Arabic" w:hAnsi="Simplified Arabic" w:cs="Simplified Arabic" w:hint="cs"/>
          <w:sz w:val="28"/>
          <w:szCs w:val="28"/>
          <w:rtl/>
        </w:rPr>
        <w:t>ي</w:t>
      </w:r>
      <w:r>
        <w:rPr>
          <w:rFonts w:ascii="Simplified Arabic" w:hAnsi="Simplified Arabic" w:cs="Simplified Arabic" w:hint="cs"/>
          <w:sz w:val="28"/>
          <w:szCs w:val="28"/>
          <w:rtl/>
        </w:rPr>
        <w:t xml:space="preserve"> ألمانيا في يدها جميع أسرى الحرب</w:t>
      </w:r>
      <w:r w:rsidR="006577D0">
        <w:rPr>
          <w:rFonts w:ascii="Simplified Arabic" w:hAnsi="Simplified Arabic" w:cs="Simplified Arabic" w:hint="cs"/>
          <w:sz w:val="28"/>
          <w:szCs w:val="28"/>
          <w:rtl/>
        </w:rPr>
        <w:t xml:space="preserve"> الفرنسيين</w:t>
      </w:r>
      <w:r>
        <w:rPr>
          <w:rFonts w:ascii="Simplified Arabic" w:hAnsi="Simplified Arabic" w:cs="Simplified Arabic" w:hint="cs"/>
          <w:sz w:val="28"/>
          <w:szCs w:val="28"/>
          <w:rtl/>
        </w:rPr>
        <w:t>.</w:t>
      </w:r>
    </w:p>
    <w:p w:rsidR="0096583B" w:rsidRDefault="0096583B" w:rsidP="001176D2">
      <w:pPr>
        <w:ind w:right="-284"/>
        <w:jc w:val="lowKashida"/>
        <w:rPr>
          <w:rFonts w:ascii="Simplified Arabic" w:hAnsi="Simplified Arabic" w:cs="Simplified Arabic"/>
          <w:sz w:val="28"/>
          <w:szCs w:val="28"/>
          <w:rtl/>
        </w:rPr>
      </w:pPr>
      <w:r>
        <w:rPr>
          <w:rFonts w:ascii="Simplified Arabic" w:hAnsi="Simplified Arabic" w:cs="Simplified Arabic" w:hint="cs"/>
          <w:b/>
          <w:bCs/>
          <w:sz w:val="28"/>
          <w:szCs w:val="28"/>
          <w:rtl/>
        </w:rPr>
        <w:lastRenderedPageBreak/>
        <w:t xml:space="preserve">رابعاً : معركة بريطانيا : </w:t>
      </w:r>
      <w:r w:rsidRPr="0096583B">
        <w:rPr>
          <w:rFonts w:ascii="Simplified Arabic" w:hAnsi="Simplified Arabic" w:cs="Simplified Arabic" w:hint="cs"/>
          <w:sz w:val="28"/>
          <w:szCs w:val="28"/>
          <w:rtl/>
        </w:rPr>
        <w:t>وقفت بريطانيا بمفردها</w:t>
      </w:r>
      <w:r>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وهي تكاد تكون مجردة من السلاح في وجه ألمانيا ، وقد رفضت بريطانيا أن تعقد هدنه مماثلة مع تلك التي عقدتها فرنسا، وعلى الرغم من محاولات هتلر لاحتلالها ، إلا أنه لم يفلح في ذلك ، ويعتقد البعض ، ومن بينهم تش</w:t>
      </w:r>
      <w:r w:rsidR="002A496D">
        <w:rPr>
          <w:rFonts w:ascii="Simplified Arabic" w:hAnsi="Simplified Arabic" w:cs="Simplified Arabic" w:hint="cs"/>
          <w:sz w:val="28"/>
          <w:szCs w:val="28"/>
          <w:rtl/>
        </w:rPr>
        <w:t>رشل نفسه انه كان من المرجح أن ينجح هتلر في احتلالها ، ومن ثم السيطرة على العالم لو انه اقدم على غزوها عقب انهيار فرنسا</w:t>
      </w:r>
      <w:r w:rsidR="0048439C">
        <w:rPr>
          <w:rFonts w:ascii="Simplified Arabic" w:hAnsi="Simplified Arabic" w:cs="Simplified Arabic" w:hint="cs"/>
          <w:sz w:val="28"/>
          <w:szCs w:val="28"/>
          <w:rtl/>
        </w:rPr>
        <w:t xml:space="preserve"> ، فقد أمهل بريطانيا فسحة من الوقت استخدمتها خير استخدام في استرداد قواتها ، وتدريب جنودها الجدد، وتعويض ما كانت فقدته من عتاد . </w:t>
      </w:r>
    </w:p>
    <w:p w:rsidR="0048439C" w:rsidRDefault="0048439C" w:rsidP="0048439C">
      <w:pPr>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لقد أخذت القوات الجوية الألمانية تقصف بريطانيا ، طوال عام 1940، وبدأت ألمانيا ما أسمته معركة بريطانيا ، وشرع الألمان بشنون غارات جوية على البواخر التجارية البريطانية ، وعلى المدن الساحلية </w:t>
      </w:r>
      <w:r w:rsidR="004F69C1">
        <w:rPr>
          <w:rFonts w:ascii="Simplified Arabic" w:hAnsi="Simplified Arabic" w:cs="Simplified Arabic" w:hint="cs"/>
          <w:sz w:val="28"/>
          <w:szCs w:val="28"/>
          <w:rtl/>
        </w:rPr>
        <w:t xml:space="preserve"> في الجنوب الشرقي من بريطانيا </w:t>
      </w:r>
      <w:r>
        <w:rPr>
          <w:rFonts w:ascii="Simplified Arabic" w:hAnsi="Simplified Arabic" w:cs="Simplified Arabic" w:hint="cs"/>
          <w:sz w:val="28"/>
          <w:szCs w:val="28"/>
          <w:rtl/>
        </w:rPr>
        <w:t>، وعلى المطارات ، ومصانع الطائرات ، ثم بدأت في 7 أيلول المرحلة الثالثة والأخيرة لهذه الغارات ، فقد قاموا بشن غارات نهارية عنيفة على لندن ، وخاصة على منطقة مينائها، واستبسل الطيارون البريطانيون في الدفاع عن بلادهم خلال معركة بريطانيا التي استمرت حتى أواخر تشرين الأول، وأخذ الألمان يقصفون الموانئ والمدن الصناعية ومع ذلك لم تتمكن ألمانيا من قهر بريطانيا عن طريق الغارات الجوية .</w:t>
      </w:r>
    </w:p>
    <w:p w:rsidR="0048439C" w:rsidRDefault="0048439C" w:rsidP="0048439C">
      <w:pPr>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t xml:space="preserve"> وفي المقابل قامت القوة الجوية البريطانية بالرد على الغارات الجوية الألمانية ، وذلك بقصف المنشآت الصناعية </w:t>
      </w:r>
      <w:r w:rsidR="001728A7">
        <w:rPr>
          <w:rFonts w:ascii="Simplified Arabic" w:hAnsi="Simplified Arabic" w:cs="Simplified Arabic" w:hint="cs"/>
          <w:sz w:val="28"/>
          <w:szCs w:val="28"/>
          <w:rtl/>
        </w:rPr>
        <w:t>والموانئ وأحواض السفن الألمانية ، ولم يقتصر ميدان الحرب على الجو فقط، وانما شمل ميدان البحار أيضاً ، فقد هاجم الألمان منذ بدء الحرب السفن البريطانية المحملة بالأغذية والمواد الخام ، ومنيت السفن البريطانية بخسائر فادحة في بدء استخدام ذلك السلاح الفتاك، ولكن ما مضى سوى زمن قصير حتى تمكن العلماء البريطانيون</w:t>
      </w:r>
      <w:r w:rsidR="00B94CE5">
        <w:rPr>
          <w:rFonts w:ascii="Simplified Arabic" w:hAnsi="Simplified Arabic" w:cs="Simplified Arabic" w:hint="cs"/>
          <w:sz w:val="28"/>
          <w:szCs w:val="28"/>
          <w:rtl/>
        </w:rPr>
        <w:t xml:space="preserve"> من اختراع وسائل مضادة ، وذلك من أجل أضعاف تأثير الألغام الممغنطة التي استخدمها الألمان ضد البحرية والموانئ البريطانية .</w:t>
      </w:r>
    </w:p>
    <w:p w:rsidR="00B94CE5" w:rsidRDefault="00B94CE5" w:rsidP="0048439C">
      <w:pPr>
        <w:ind w:right="-284"/>
        <w:jc w:val="lowKashida"/>
        <w:rPr>
          <w:rFonts w:ascii="Simplified Arabic" w:hAnsi="Simplified Arabic" w:cs="Simplified Arabic"/>
          <w:sz w:val="28"/>
          <w:szCs w:val="28"/>
          <w:rtl/>
        </w:rPr>
      </w:pPr>
      <w:r w:rsidRPr="00B94CE5">
        <w:rPr>
          <w:rFonts w:ascii="Simplified Arabic" w:hAnsi="Simplified Arabic" w:cs="Simplified Arabic" w:hint="cs"/>
          <w:b/>
          <w:bCs/>
          <w:sz w:val="28"/>
          <w:szCs w:val="28"/>
          <w:rtl/>
        </w:rPr>
        <w:t>خامساً : القتال في أفريقيا</w:t>
      </w:r>
      <w:r>
        <w:rPr>
          <w:rFonts w:ascii="Simplified Arabic" w:hAnsi="Simplified Arabic" w:cs="Simplified Arabic" w:hint="cs"/>
          <w:b/>
          <w:bCs/>
          <w:sz w:val="28"/>
          <w:szCs w:val="28"/>
          <w:rtl/>
        </w:rPr>
        <w:t xml:space="preserve"> : </w:t>
      </w:r>
      <w:r w:rsidR="00D116EC">
        <w:rPr>
          <w:rFonts w:ascii="Simplified Arabic" w:hAnsi="Simplified Arabic" w:cs="Simplified Arabic" w:hint="cs"/>
          <w:sz w:val="28"/>
          <w:szCs w:val="28"/>
          <w:rtl/>
        </w:rPr>
        <w:t xml:space="preserve">كانت أفريقيا ساحة للقتال بين جيوش الحلفاء، والجيوش الألمانية والايطالية . فقد استطاع البريطانيون أن يلحقوا خسائر فادحة بالجيش الايطالي في مصر التي كان </w:t>
      </w:r>
      <w:proofErr w:type="spellStart"/>
      <w:r w:rsidR="00D116EC">
        <w:rPr>
          <w:rFonts w:ascii="Simplified Arabic" w:hAnsi="Simplified Arabic" w:cs="Simplified Arabic" w:hint="cs"/>
          <w:sz w:val="28"/>
          <w:szCs w:val="28"/>
          <w:rtl/>
        </w:rPr>
        <w:t>موسوليني</w:t>
      </w:r>
      <w:proofErr w:type="spellEnd"/>
      <w:r w:rsidR="00D116EC">
        <w:rPr>
          <w:rFonts w:ascii="Simplified Arabic" w:hAnsi="Simplified Arabic" w:cs="Simplified Arabic" w:hint="cs"/>
          <w:sz w:val="28"/>
          <w:szCs w:val="28"/>
          <w:rtl/>
        </w:rPr>
        <w:t xml:space="preserve"> يسعى إلى احتلالها</w:t>
      </w:r>
      <w:r w:rsidR="00990C5D">
        <w:rPr>
          <w:rFonts w:ascii="Simplified Arabic" w:hAnsi="Simplified Arabic" w:cs="Simplified Arabic" w:hint="cs"/>
          <w:sz w:val="28"/>
          <w:szCs w:val="28"/>
          <w:rtl/>
        </w:rPr>
        <w:t xml:space="preserve">. </w:t>
      </w:r>
    </w:p>
    <w:p w:rsidR="00990C5D" w:rsidRDefault="00990C5D" w:rsidP="0086315F">
      <w:pPr>
        <w:ind w:right="-284"/>
        <w:jc w:val="lowKashida"/>
        <w:rPr>
          <w:rFonts w:ascii="Simplified Arabic" w:hAnsi="Simplified Arabic" w:cs="Simplified Arabic"/>
          <w:sz w:val="28"/>
          <w:szCs w:val="28"/>
          <w:rtl/>
        </w:rPr>
      </w:pPr>
      <w:r>
        <w:rPr>
          <w:rFonts w:ascii="Simplified Arabic" w:hAnsi="Simplified Arabic" w:cs="Simplified Arabic" w:hint="cs"/>
          <w:sz w:val="28"/>
          <w:szCs w:val="28"/>
          <w:rtl/>
        </w:rPr>
        <w:lastRenderedPageBreak/>
        <w:t>كما احتل الب</w:t>
      </w:r>
      <w:r w:rsidR="0086315F">
        <w:rPr>
          <w:rFonts w:ascii="Simplified Arabic" w:hAnsi="Simplified Arabic" w:cs="Simplified Arabic" w:hint="cs"/>
          <w:sz w:val="28"/>
          <w:szCs w:val="28"/>
          <w:rtl/>
        </w:rPr>
        <w:t>ر</w:t>
      </w:r>
      <w:r>
        <w:rPr>
          <w:rFonts w:ascii="Simplified Arabic" w:hAnsi="Simplified Arabic" w:cs="Simplified Arabic" w:hint="cs"/>
          <w:sz w:val="28"/>
          <w:szCs w:val="28"/>
          <w:rtl/>
        </w:rPr>
        <w:t>يطانيون في شهر تموز من العام 1941، سوريا ولبنان اللتان كانتا خاضعتين لحكومة فيشي الفرنسية، وفي الوقت نفسه</w:t>
      </w:r>
      <w:r w:rsidR="0086315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تم القضاء على حركة </w:t>
      </w:r>
      <w:proofErr w:type="spellStart"/>
      <w:r>
        <w:rPr>
          <w:rFonts w:ascii="Simplified Arabic" w:hAnsi="Simplified Arabic" w:cs="Simplified Arabic" w:hint="cs"/>
          <w:sz w:val="28"/>
          <w:szCs w:val="28"/>
          <w:rtl/>
        </w:rPr>
        <w:t>مايس</w:t>
      </w:r>
      <w:proofErr w:type="spellEnd"/>
      <w:r>
        <w:rPr>
          <w:rFonts w:ascii="Simplified Arabic" w:hAnsi="Simplified Arabic" w:cs="Simplified Arabic" w:hint="cs"/>
          <w:sz w:val="28"/>
          <w:szCs w:val="28"/>
          <w:rtl/>
        </w:rPr>
        <w:t xml:space="preserve"> في العراق قبل ذلك، وبذلك قوي مركز بريطانيا في الشرق الأوسط </w:t>
      </w:r>
      <w:r w:rsidR="0086315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وكان الايطاليون على أثر إعلانهم الحرب على بريطانيا قد تغلغلوا في تموز من العام 1940 ، في اراضي كينيا ، ودخلوا السودان ، واكتسحوا الصومال البريطاني </w:t>
      </w:r>
      <w:r w:rsidR="00622539">
        <w:rPr>
          <w:rFonts w:ascii="Simplified Arabic" w:hAnsi="Simplified Arabic" w:cs="Simplified Arabic" w:hint="cs"/>
          <w:sz w:val="28"/>
          <w:szCs w:val="28"/>
          <w:rtl/>
        </w:rPr>
        <w:t>، وهددوا تهديداً خطراً مركز البريطانيون في الشرق الأوسط ، وتمكنت القوات البريطانية من القيام بهجمات مضادة أسفرت عن نتائج باهرة ، فقد تمكنت من القضاء على الإمبراطورية الايطالية في شرق افريقيا .</w:t>
      </w:r>
    </w:p>
    <w:p w:rsidR="00622539" w:rsidRPr="00D116EC" w:rsidRDefault="00622539" w:rsidP="0086315F">
      <w:pPr>
        <w:ind w:right="-284"/>
        <w:jc w:val="lowKashida"/>
        <w:rPr>
          <w:rFonts w:ascii="Simplified Arabic" w:hAnsi="Simplified Arabic" w:cs="Simplified Arabic"/>
          <w:sz w:val="28"/>
          <w:szCs w:val="28"/>
        </w:rPr>
      </w:pPr>
      <w:r>
        <w:rPr>
          <w:rFonts w:ascii="Simplified Arabic" w:hAnsi="Simplified Arabic" w:cs="Simplified Arabic" w:hint="cs"/>
          <w:sz w:val="28"/>
          <w:szCs w:val="28"/>
          <w:rtl/>
        </w:rPr>
        <w:t xml:space="preserve"> ف</w:t>
      </w:r>
      <w:r w:rsidR="0086315F">
        <w:rPr>
          <w:rFonts w:ascii="Simplified Arabic" w:hAnsi="Simplified Arabic" w:cs="Simplified Arabic" w:hint="cs"/>
          <w:sz w:val="28"/>
          <w:szCs w:val="28"/>
          <w:rtl/>
        </w:rPr>
        <w:t>أ</w:t>
      </w:r>
      <w:r>
        <w:rPr>
          <w:rFonts w:ascii="Simplified Arabic" w:hAnsi="Simplified Arabic" w:cs="Simplified Arabic" w:hint="cs"/>
          <w:sz w:val="28"/>
          <w:szCs w:val="28"/>
          <w:rtl/>
        </w:rPr>
        <w:t xml:space="preserve">قصوا الايطاليين عن ارتيريا ، وسقطت اديس أبابا في ايدي القوات البريطانية في 6 نيسان ، ودخل الإمبراطور </w:t>
      </w:r>
      <w:proofErr w:type="spellStart"/>
      <w:r>
        <w:rPr>
          <w:rFonts w:ascii="Simplified Arabic" w:hAnsi="Simplified Arabic" w:cs="Simplified Arabic" w:hint="cs"/>
          <w:sz w:val="28"/>
          <w:szCs w:val="28"/>
          <w:rtl/>
        </w:rPr>
        <w:t>هيلاسيلاسي</w:t>
      </w:r>
      <w:proofErr w:type="spellEnd"/>
      <w:r>
        <w:rPr>
          <w:rFonts w:ascii="Simplified Arabic" w:hAnsi="Simplified Arabic" w:cs="Simplified Arabic" w:hint="cs"/>
          <w:sz w:val="28"/>
          <w:szCs w:val="28"/>
          <w:rtl/>
        </w:rPr>
        <w:t xml:space="preserve"> عاصمة ملكه ، وفي تشرين الثاني من العام 1941</w:t>
      </w:r>
      <w:r w:rsidR="00AF56C8">
        <w:rPr>
          <w:rFonts w:ascii="Simplified Arabic" w:hAnsi="Simplified Arabic" w:cs="Simplified Arabic" w:hint="cs"/>
          <w:sz w:val="28"/>
          <w:szCs w:val="28"/>
          <w:rtl/>
        </w:rPr>
        <w:t>، استسلمت القوات الايطالية للجيش البريطاني ، واتجه الألمان لنجدة حليفتهم ايطاليا في شمال افريقيا ، وكان البريطانيون يعملون على تحويل عدد كبير من مقاتليهم ومن عتادهم إلى اليونان ، فضعف مركزهم ضعفاً كبيراً ، وفي شمال أفريقيا أرسلت ألمانيا قائداً مجرباً</w:t>
      </w:r>
      <w:r w:rsidR="00615670">
        <w:rPr>
          <w:rFonts w:ascii="Simplified Arabic" w:hAnsi="Simplified Arabic" w:cs="Simplified Arabic" w:hint="cs"/>
          <w:sz w:val="28"/>
          <w:szCs w:val="28"/>
          <w:rtl/>
        </w:rPr>
        <w:t xml:space="preserve"> هو الجنرال رومل الذي شن هجوماً كبيراً على رأس </w:t>
      </w:r>
      <w:proofErr w:type="spellStart"/>
      <w:r w:rsidR="00615670">
        <w:rPr>
          <w:rFonts w:ascii="Simplified Arabic" w:hAnsi="Simplified Arabic" w:cs="Simplified Arabic" w:hint="cs"/>
          <w:sz w:val="28"/>
          <w:szCs w:val="28"/>
          <w:rtl/>
        </w:rPr>
        <w:t>فرتي</w:t>
      </w:r>
      <w:r w:rsidR="00954249">
        <w:rPr>
          <w:rFonts w:ascii="Simplified Arabic" w:hAnsi="Simplified Arabic" w:cs="Simplified Arabic" w:hint="cs"/>
          <w:sz w:val="28"/>
          <w:szCs w:val="28"/>
          <w:rtl/>
        </w:rPr>
        <w:t>ن</w:t>
      </w:r>
      <w:r w:rsidR="00615670">
        <w:rPr>
          <w:rFonts w:ascii="Simplified Arabic" w:hAnsi="Simplified Arabic" w:cs="Simplified Arabic" w:hint="cs"/>
          <w:sz w:val="28"/>
          <w:szCs w:val="28"/>
          <w:rtl/>
        </w:rPr>
        <w:t>ي</w:t>
      </w:r>
      <w:proofErr w:type="spellEnd"/>
      <w:r w:rsidR="00954249">
        <w:rPr>
          <w:rFonts w:ascii="Simplified Arabic" w:hAnsi="Simplified Arabic" w:cs="Simplified Arabic" w:hint="cs"/>
          <w:sz w:val="28"/>
          <w:szCs w:val="28"/>
          <w:rtl/>
        </w:rPr>
        <w:t xml:space="preserve"> ، فنجح وتمكن من اختراق القوات البريطانية ، إلا أن البريطانيين قاموا بشن هجوم بقيادة الجنرال </w:t>
      </w:r>
      <w:proofErr w:type="spellStart"/>
      <w:r w:rsidR="00954249">
        <w:rPr>
          <w:rFonts w:ascii="Simplified Arabic" w:hAnsi="Simplified Arabic" w:cs="Simplified Arabic" w:hint="cs"/>
          <w:sz w:val="28"/>
          <w:szCs w:val="28"/>
          <w:rtl/>
        </w:rPr>
        <w:t>مونتجمري</w:t>
      </w:r>
      <w:proofErr w:type="spellEnd"/>
      <w:r w:rsidR="00954249">
        <w:rPr>
          <w:rFonts w:ascii="Simplified Arabic" w:hAnsi="Simplified Arabic" w:cs="Simplified Arabic" w:hint="cs"/>
          <w:sz w:val="28"/>
          <w:szCs w:val="28"/>
          <w:rtl/>
        </w:rPr>
        <w:t xml:space="preserve"> في تشرين الأول من العام 1942 ، فاخترق خطوط الدفاع الرئيسية للقوات الألمانية بقيادة رومل بعد معركة حامية في العلمين ، وأخذ الجيش الثامن البريطاني يجرف قباله الألمان وبدون توقف وتتابعت هزائم الألمان في العام 1943 حتى استسلمت قوات المحور للحلفاء الذين قاموا ب</w:t>
      </w:r>
      <w:r w:rsidR="0086315F">
        <w:rPr>
          <w:rFonts w:ascii="Simplified Arabic" w:hAnsi="Simplified Arabic" w:cs="Simplified Arabic" w:hint="cs"/>
          <w:sz w:val="28"/>
          <w:szCs w:val="28"/>
          <w:rtl/>
        </w:rPr>
        <w:t>إ</w:t>
      </w:r>
      <w:r w:rsidR="00954249">
        <w:rPr>
          <w:rFonts w:ascii="Simplified Arabic" w:hAnsi="Simplified Arabic" w:cs="Simplified Arabic" w:hint="cs"/>
          <w:sz w:val="28"/>
          <w:szCs w:val="28"/>
          <w:rtl/>
        </w:rPr>
        <w:t>نزال في شم</w:t>
      </w:r>
      <w:bookmarkStart w:id="0" w:name="_GoBack"/>
      <w:bookmarkEnd w:id="0"/>
      <w:r w:rsidR="00954249">
        <w:rPr>
          <w:rFonts w:ascii="Simplified Arabic" w:hAnsi="Simplified Arabic" w:cs="Simplified Arabic" w:hint="cs"/>
          <w:sz w:val="28"/>
          <w:szCs w:val="28"/>
          <w:rtl/>
        </w:rPr>
        <w:t xml:space="preserve">ال أفريقيا في تشرين الثاني من العام 1942. </w:t>
      </w:r>
    </w:p>
    <w:sectPr w:rsidR="00622539" w:rsidRPr="00D116EC" w:rsidSect="00D43E2B">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36D" w:rsidRDefault="005E636D" w:rsidP="00E41E59">
      <w:pPr>
        <w:spacing w:after="0" w:line="240" w:lineRule="auto"/>
      </w:pPr>
      <w:r>
        <w:separator/>
      </w:r>
    </w:p>
  </w:endnote>
  <w:endnote w:type="continuationSeparator" w:id="0">
    <w:p w:rsidR="005E636D" w:rsidRDefault="005E636D" w:rsidP="00E41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10000000000000000"/>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16556571"/>
      <w:docPartObj>
        <w:docPartGallery w:val="Page Numbers (Bottom of Page)"/>
        <w:docPartUnique/>
      </w:docPartObj>
    </w:sdtPr>
    <w:sdtContent>
      <w:p w:rsidR="00E41E59" w:rsidRDefault="00E41E59">
        <w:pPr>
          <w:pStyle w:val="a5"/>
        </w:pPr>
        <w:r w:rsidRPr="00E41E59">
          <w:rPr>
            <w:rFonts w:asciiTheme="majorHAnsi" w:eastAsiaTheme="majorEastAsia" w:hAnsiTheme="majorHAnsi" w:cstheme="majorBidi"/>
            <w:noProof/>
            <w:sz w:val="28"/>
            <w:szCs w:val="28"/>
            <w:rtl/>
          </w:rPr>
          <mc:AlternateContent>
            <mc:Choice Requires="wps">
              <w:drawing>
                <wp:anchor distT="0" distB="0" distL="114300" distR="114300" simplePos="0" relativeHeight="251659264" behindDoc="0" locked="0" layoutInCell="1" allowOverlap="1" wp14:editId="671019F0">
                  <wp:simplePos x="0" y="0"/>
                  <wp:positionH relativeFrom="margin">
                    <wp:align>center</wp:align>
                  </wp:positionH>
                  <wp:positionV relativeFrom="bottomMargin">
                    <wp:align>center</wp:align>
                  </wp:positionV>
                  <wp:extent cx="661670" cy="502920"/>
                  <wp:effectExtent l="5080" t="9525" r="9525" b="11430"/>
                  <wp:wrapNone/>
                  <wp:docPr id="652" name="شكل تلقائي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flipH="1">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E41E59" w:rsidRDefault="00E41E59">
                              <w:pPr>
                                <w:jc w:val="center"/>
                                <w:rPr>
                                  <w:color w:val="7F7F7F" w:themeColor="text1" w:themeTint="80"/>
                                </w:rPr>
                              </w:pPr>
                              <w:r>
                                <w:fldChar w:fldCharType="begin"/>
                              </w:r>
                              <w:r>
                                <w:instrText>PAGE    \* MERGEFORMAT</w:instrText>
                              </w:r>
                              <w:r>
                                <w:fldChar w:fldCharType="separate"/>
                              </w:r>
                              <w:r w:rsidRPr="00E41E59">
                                <w:rPr>
                                  <w:noProof/>
                                  <w:color w:val="7F7F7F" w:themeColor="text1" w:themeTint="80"/>
                                  <w:rtl/>
                                  <w:lang w:val="ar-SA"/>
                                </w:rPr>
                                <w:t>4</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شكل تلقائي 13" o:spid="_x0000_s1026" type="#_x0000_t98" style="position:absolute;left:0;text-align:left;margin-left:0;margin-top:0;width:52.1pt;height:39.6pt;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" adj="5400" filled="f" fillcolor="#17365d" strokecolor="#a5a5a5">
                  <v:textbox>
                    <w:txbxContent>
                      <w:p w:rsidR="00E41E59" w:rsidRDefault="00E41E59">
                        <w:pPr>
                          <w:jc w:val="center"/>
                          <w:rPr>
                            <w:color w:val="7F7F7F" w:themeColor="text1" w:themeTint="80"/>
                          </w:rPr>
                        </w:pPr>
                        <w:r>
                          <w:fldChar w:fldCharType="begin"/>
                        </w:r>
                        <w:r>
                          <w:instrText>PAGE    \* MERGEFORMAT</w:instrText>
                        </w:r>
                        <w:r>
                          <w:fldChar w:fldCharType="separate"/>
                        </w:r>
                        <w:r w:rsidRPr="00E41E59">
                          <w:rPr>
                            <w:noProof/>
                            <w:color w:val="7F7F7F" w:themeColor="text1" w:themeTint="80"/>
                            <w:rtl/>
                            <w:lang w:val="ar-SA"/>
                          </w:rPr>
                          <w:t>4</w:t>
                        </w:r>
                        <w:r>
                          <w:rPr>
                            <w:color w:val="7F7F7F" w:themeColor="text1" w:themeTint="80"/>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36D" w:rsidRDefault="005E636D" w:rsidP="00E41E59">
      <w:pPr>
        <w:spacing w:after="0" w:line="240" w:lineRule="auto"/>
      </w:pPr>
      <w:r>
        <w:separator/>
      </w:r>
    </w:p>
  </w:footnote>
  <w:footnote w:type="continuationSeparator" w:id="0">
    <w:p w:rsidR="005E636D" w:rsidRDefault="005E636D" w:rsidP="00E41E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EC42F2"/>
    <w:multiLevelType w:val="hybridMultilevel"/>
    <w:tmpl w:val="3BCA3B96"/>
    <w:lvl w:ilvl="0" w:tplc="B96CE5EC">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1">
    <w:nsid w:val="6405685A"/>
    <w:multiLevelType w:val="hybridMultilevel"/>
    <w:tmpl w:val="AC62C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83B"/>
    <w:rsid w:val="00014353"/>
    <w:rsid w:val="000450E7"/>
    <w:rsid w:val="00073921"/>
    <w:rsid w:val="000D2349"/>
    <w:rsid w:val="001176D2"/>
    <w:rsid w:val="001728A7"/>
    <w:rsid w:val="002A496D"/>
    <w:rsid w:val="00303BD8"/>
    <w:rsid w:val="00305121"/>
    <w:rsid w:val="00353613"/>
    <w:rsid w:val="003A287B"/>
    <w:rsid w:val="0048439C"/>
    <w:rsid w:val="004F69C1"/>
    <w:rsid w:val="005B4ADF"/>
    <w:rsid w:val="005C1149"/>
    <w:rsid w:val="005E636D"/>
    <w:rsid w:val="00615670"/>
    <w:rsid w:val="00622539"/>
    <w:rsid w:val="006577D0"/>
    <w:rsid w:val="007D13ED"/>
    <w:rsid w:val="007D28F0"/>
    <w:rsid w:val="0086315F"/>
    <w:rsid w:val="00871BAC"/>
    <w:rsid w:val="00875BAD"/>
    <w:rsid w:val="008B3AD5"/>
    <w:rsid w:val="00906B8D"/>
    <w:rsid w:val="0091477B"/>
    <w:rsid w:val="009471DF"/>
    <w:rsid w:val="00954249"/>
    <w:rsid w:val="0096583B"/>
    <w:rsid w:val="00981D9E"/>
    <w:rsid w:val="00990C5D"/>
    <w:rsid w:val="009A3793"/>
    <w:rsid w:val="00A14C17"/>
    <w:rsid w:val="00A94287"/>
    <w:rsid w:val="00AF56C8"/>
    <w:rsid w:val="00B128C4"/>
    <w:rsid w:val="00B94CE5"/>
    <w:rsid w:val="00C061B6"/>
    <w:rsid w:val="00C16EEA"/>
    <w:rsid w:val="00C73A53"/>
    <w:rsid w:val="00C77EB9"/>
    <w:rsid w:val="00CE1C77"/>
    <w:rsid w:val="00D116EC"/>
    <w:rsid w:val="00D43E2B"/>
    <w:rsid w:val="00D85050"/>
    <w:rsid w:val="00DD4326"/>
    <w:rsid w:val="00E41E59"/>
    <w:rsid w:val="00EA2C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050"/>
    <w:pPr>
      <w:ind w:left="720"/>
      <w:contextualSpacing/>
    </w:pPr>
  </w:style>
  <w:style w:type="paragraph" w:styleId="a4">
    <w:name w:val="header"/>
    <w:basedOn w:val="a"/>
    <w:link w:val="Char"/>
    <w:uiPriority w:val="99"/>
    <w:unhideWhenUsed/>
    <w:rsid w:val="00E41E59"/>
    <w:pPr>
      <w:tabs>
        <w:tab w:val="center" w:pos="4153"/>
        <w:tab w:val="right" w:pos="8306"/>
      </w:tabs>
      <w:spacing w:after="0" w:line="240" w:lineRule="auto"/>
    </w:pPr>
  </w:style>
  <w:style w:type="character" w:customStyle="1" w:styleId="Char">
    <w:name w:val="رأس الصفحة Char"/>
    <w:basedOn w:val="a0"/>
    <w:link w:val="a4"/>
    <w:uiPriority w:val="99"/>
    <w:rsid w:val="00E41E59"/>
  </w:style>
  <w:style w:type="paragraph" w:styleId="a5">
    <w:name w:val="footer"/>
    <w:basedOn w:val="a"/>
    <w:link w:val="Char0"/>
    <w:uiPriority w:val="99"/>
    <w:unhideWhenUsed/>
    <w:rsid w:val="00E41E59"/>
    <w:pPr>
      <w:tabs>
        <w:tab w:val="center" w:pos="4153"/>
        <w:tab w:val="right" w:pos="8306"/>
      </w:tabs>
      <w:spacing w:after="0" w:line="240" w:lineRule="auto"/>
    </w:pPr>
  </w:style>
  <w:style w:type="character" w:customStyle="1" w:styleId="Char0">
    <w:name w:val="تذييل الصفحة Char"/>
    <w:basedOn w:val="a0"/>
    <w:link w:val="a5"/>
    <w:uiPriority w:val="99"/>
    <w:rsid w:val="00E41E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050"/>
    <w:pPr>
      <w:ind w:left="720"/>
      <w:contextualSpacing/>
    </w:pPr>
  </w:style>
  <w:style w:type="paragraph" w:styleId="a4">
    <w:name w:val="header"/>
    <w:basedOn w:val="a"/>
    <w:link w:val="Char"/>
    <w:uiPriority w:val="99"/>
    <w:unhideWhenUsed/>
    <w:rsid w:val="00E41E59"/>
    <w:pPr>
      <w:tabs>
        <w:tab w:val="center" w:pos="4153"/>
        <w:tab w:val="right" w:pos="8306"/>
      </w:tabs>
      <w:spacing w:after="0" w:line="240" w:lineRule="auto"/>
    </w:pPr>
  </w:style>
  <w:style w:type="character" w:customStyle="1" w:styleId="Char">
    <w:name w:val="رأس الصفحة Char"/>
    <w:basedOn w:val="a0"/>
    <w:link w:val="a4"/>
    <w:uiPriority w:val="99"/>
    <w:rsid w:val="00E41E59"/>
  </w:style>
  <w:style w:type="paragraph" w:styleId="a5">
    <w:name w:val="footer"/>
    <w:basedOn w:val="a"/>
    <w:link w:val="Char0"/>
    <w:uiPriority w:val="99"/>
    <w:unhideWhenUsed/>
    <w:rsid w:val="00E41E59"/>
    <w:pPr>
      <w:tabs>
        <w:tab w:val="center" w:pos="4153"/>
        <w:tab w:val="right" w:pos="8306"/>
      </w:tabs>
      <w:spacing w:after="0" w:line="240" w:lineRule="auto"/>
    </w:pPr>
  </w:style>
  <w:style w:type="character" w:customStyle="1" w:styleId="Char0">
    <w:name w:val="تذييل الصفحة Char"/>
    <w:basedOn w:val="a0"/>
    <w:link w:val="a5"/>
    <w:uiPriority w:val="99"/>
    <w:rsid w:val="00E41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98C90-9F09-4743-83C2-FC18E305A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Pages>
  <Words>1047</Words>
  <Characters>5974</Characters>
  <Application>Microsoft Office Word</Application>
  <DocSecurity>0</DocSecurity>
  <Lines>49</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newFUTURE</dc:creator>
  <cp:lastModifiedBy>newFUTURE</cp:lastModifiedBy>
  <cp:revision>33</cp:revision>
  <cp:lastPrinted>2021-06-26T13:31:00Z</cp:lastPrinted>
  <dcterms:created xsi:type="dcterms:W3CDTF">2021-06-24T19:36:00Z</dcterms:created>
  <dcterms:modified xsi:type="dcterms:W3CDTF">2021-06-26T13:31:00Z</dcterms:modified>
</cp:coreProperties>
</file>