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D33" w:rsidRDefault="00725D33" w:rsidP="00725D33">
      <w:pPr>
        <w:bidi/>
        <w:jc w:val="center"/>
        <w:rPr>
          <w:rFonts w:cs="Arial"/>
          <w:b/>
          <w:bCs/>
          <w:sz w:val="36"/>
          <w:szCs w:val="36"/>
          <w:rtl/>
        </w:rPr>
      </w:pPr>
      <w:r>
        <w:rPr>
          <w:rFonts w:cs="Arial"/>
          <w:b/>
          <w:bCs/>
          <w:sz w:val="36"/>
          <w:szCs w:val="36"/>
          <w:rtl/>
        </w:rPr>
        <w:t>الفصل ال</w:t>
      </w:r>
      <w:r>
        <w:rPr>
          <w:rFonts w:cs="Arial" w:hint="cs"/>
          <w:b/>
          <w:bCs/>
          <w:sz w:val="36"/>
          <w:szCs w:val="36"/>
          <w:rtl/>
        </w:rPr>
        <w:t>خامس</w:t>
      </w:r>
      <w:r>
        <w:rPr>
          <w:rFonts w:cs="Arial"/>
          <w:b/>
          <w:bCs/>
          <w:sz w:val="36"/>
          <w:szCs w:val="36"/>
          <w:rtl/>
        </w:rPr>
        <w:t xml:space="preserve"> : </w:t>
      </w:r>
      <w:r>
        <w:rPr>
          <w:rFonts w:cs="Arial" w:hint="cs"/>
          <w:b/>
          <w:bCs/>
          <w:sz w:val="36"/>
          <w:szCs w:val="36"/>
          <w:rtl/>
        </w:rPr>
        <w:t>تطور العلاقات الدولية منذ منتصف القرن التاسع عشر</w:t>
      </w:r>
    </w:p>
    <w:p w:rsidR="00725D33" w:rsidRDefault="00725D33" w:rsidP="00725D33">
      <w:pPr>
        <w:bidi/>
        <w:jc w:val="center"/>
        <w:rPr>
          <w:rFonts w:cs="Arial"/>
          <w:b/>
          <w:bCs/>
          <w:sz w:val="36"/>
          <w:szCs w:val="36"/>
          <w:rtl/>
        </w:rPr>
      </w:pPr>
    </w:p>
    <w:p w:rsidR="00725D33" w:rsidRDefault="00725D33" w:rsidP="00725D33">
      <w:pPr>
        <w:bidi/>
        <w:rPr>
          <w:rFonts w:cs="Arial"/>
          <w:b/>
          <w:bCs/>
          <w:sz w:val="36"/>
          <w:szCs w:val="36"/>
          <w:rtl/>
        </w:rPr>
      </w:pPr>
      <w:r>
        <w:rPr>
          <w:rFonts w:cs="Arial"/>
          <w:b/>
          <w:bCs/>
          <w:sz w:val="36"/>
          <w:szCs w:val="36"/>
          <w:rtl/>
        </w:rPr>
        <w:t xml:space="preserve">المبحث الاول : </w:t>
      </w:r>
      <w:r>
        <w:rPr>
          <w:rFonts w:cs="Arial" w:hint="cs"/>
          <w:b/>
          <w:bCs/>
          <w:sz w:val="36"/>
          <w:szCs w:val="36"/>
          <w:rtl/>
        </w:rPr>
        <w:t>حرب القرم</w:t>
      </w:r>
    </w:p>
    <w:p w:rsidR="00725D33" w:rsidRDefault="002C3375" w:rsidP="00BD20DC">
      <w:pPr>
        <w:bidi/>
        <w:jc w:val="mediumKashida"/>
        <w:rPr>
          <w:rFonts w:cs="Arial"/>
          <w:sz w:val="32"/>
          <w:szCs w:val="32"/>
          <w:rtl/>
        </w:rPr>
      </w:pPr>
      <w:r>
        <w:rPr>
          <w:rFonts w:cs="Arial" w:hint="cs"/>
          <w:sz w:val="32"/>
          <w:szCs w:val="32"/>
          <w:rtl/>
        </w:rPr>
        <w:t>عملت روسيا القيصرية على استغلال انبعاث الحركات القومية المتصاعدة في البلقان</w:t>
      </w:r>
      <w:r w:rsidR="00BD20DC">
        <w:rPr>
          <w:rFonts w:cs="Arial" w:hint="cs"/>
          <w:sz w:val="32"/>
          <w:szCs w:val="32"/>
          <w:rtl/>
        </w:rPr>
        <w:t xml:space="preserve">. </w:t>
      </w:r>
      <w:r>
        <w:rPr>
          <w:rFonts w:cs="Arial" w:hint="cs"/>
          <w:sz w:val="32"/>
          <w:szCs w:val="32"/>
          <w:rtl/>
        </w:rPr>
        <w:t xml:space="preserve"> </w:t>
      </w:r>
      <w:r w:rsidR="007948A6">
        <w:rPr>
          <w:rFonts w:cs="Arial" w:hint="cs"/>
          <w:sz w:val="32"/>
          <w:szCs w:val="32"/>
          <w:rtl/>
        </w:rPr>
        <w:t>(تقع</w:t>
      </w:r>
      <w:r>
        <w:rPr>
          <w:rFonts w:cs="Arial" w:hint="cs"/>
          <w:sz w:val="32"/>
          <w:szCs w:val="32"/>
          <w:rtl/>
        </w:rPr>
        <w:t xml:space="preserve"> شبه جزيرة البلقان</w:t>
      </w:r>
      <w:r w:rsidR="007948A6">
        <w:rPr>
          <w:rFonts w:cs="Arial" w:hint="cs"/>
          <w:sz w:val="32"/>
          <w:szCs w:val="32"/>
          <w:rtl/>
        </w:rPr>
        <w:t xml:space="preserve"> في الجزء الجنوبي الشرقي من قارة اوروبا حيث</w:t>
      </w:r>
      <w:r>
        <w:rPr>
          <w:rFonts w:cs="Arial" w:hint="cs"/>
          <w:sz w:val="32"/>
          <w:szCs w:val="32"/>
          <w:rtl/>
        </w:rPr>
        <w:t xml:space="preserve"> تفصل مياه البحر الاسود</w:t>
      </w:r>
      <w:r w:rsidR="00BD20DC">
        <w:rPr>
          <w:rFonts w:cs="Arial" w:hint="cs"/>
          <w:sz w:val="32"/>
          <w:szCs w:val="32"/>
          <w:rtl/>
        </w:rPr>
        <w:t xml:space="preserve"> شرقا</w:t>
      </w:r>
      <w:r>
        <w:rPr>
          <w:rFonts w:cs="Arial" w:hint="cs"/>
          <w:sz w:val="32"/>
          <w:szCs w:val="32"/>
          <w:rtl/>
        </w:rPr>
        <w:t xml:space="preserve"> عن مياه البحر الابيض المتوسط</w:t>
      </w:r>
      <w:r w:rsidR="00BD20DC">
        <w:rPr>
          <w:rFonts w:cs="Arial" w:hint="cs"/>
          <w:sz w:val="32"/>
          <w:szCs w:val="32"/>
          <w:rtl/>
        </w:rPr>
        <w:t xml:space="preserve"> غربا</w:t>
      </w:r>
      <w:r w:rsidR="007948A6">
        <w:rPr>
          <w:rFonts w:cs="Arial" w:hint="cs"/>
          <w:sz w:val="32"/>
          <w:szCs w:val="32"/>
          <w:rtl/>
        </w:rPr>
        <w:t xml:space="preserve"> في منطقة المضائق التركية ، وتضم</w:t>
      </w:r>
      <w:r w:rsidR="00BD20DC">
        <w:rPr>
          <w:rFonts w:cs="Arial" w:hint="cs"/>
          <w:sz w:val="32"/>
          <w:szCs w:val="32"/>
          <w:rtl/>
        </w:rPr>
        <w:t xml:space="preserve"> البلقان</w:t>
      </w:r>
      <w:r w:rsidR="007948A6">
        <w:rPr>
          <w:rFonts w:cs="Arial" w:hint="cs"/>
          <w:sz w:val="32"/>
          <w:szCs w:val="32"/>
          <w:rtl/>
        </w:rPr>
        <w:t xml:space="preserve"> كل من اليونان والبانيا وبلغاريا ويوغوسلافيا السابقة والجزء الاوروبي من تركيا</w:t>
      </w:r>
      <w:r w:rsidR="00BD20DC">
        <w:rPr>
          <w:rFonts w:cs="Arial" w:hint="cs"/>
          <w:sz w:val="32"/>
          <w:szCs w:val="32"/>
          <w:rtl/>
        </w:rPr>
        <w:t xml:space="preserve"> )</w:t>
      </w:r>
      <w:r w:rsidR="007948A6">
        <w:rPr>
          <w:rFonts w:cs="Arial" w:hint="cs"/>
          <w:sz w:val="32"/>
          <w:szCs w:val="32"/>
          <w:rtl/>
        </w:rPr>
        <w:t xml:space="preserve">، </w:t>
      </w:r>
      <w:r w:rsidR="00BD20DC">
        <w:rPr>
          <w:rFonts w:cs="Arial" w:hint="cs"/>
          <w:sz w:val="32"/>
          <w:szCs w:val="32"/>
          <w:rtl/>
        </w:rPr>
        <w:t>وقد كانت البلقان منطقة للتوتر والصراعات الدائمة في تاريخ اوروبا.</w:t>
      </w:r>
    </w:p>
    <w:p w:rsidR="00554AD3" w:rsidRDefault="00BD20DC" w:rsidP="00BD20DC">
      <w:pPr>
        <w:bidi/>
        <w:jc w:val="mediumKashida"/>
        <w:rPr>
          <w:rFonts w:cs="Arial"/>
          <w:sz w:val="32"/>
          <w:szCs w:val="32"/>
          <w:rtl/>
        </w:rPr>
      </w:pPr>
      <w:r>
        <w:rPr>
          <w:rFonts w:cs="Arial" w:hint="cs"/>
          <w:sz w:val="32"/>
          <w:szCs w:val="32"/>
          <w:rtl/>
        </w:rPr>
        <w:t xml:space="preserve">لقد استغل قيصر روسيا ( نيقولاي الثاني ) المشاعر القومية في البلقان فقام بشن حروب ضد الدولة العثمانية للمدة 1828- 1829 ، ولم يكتف بتأييد استقلال اليونان ومنح الحكم الذاتي للصرب على حساب العثمانيين ، بل اراد الحصول على مناطق نفوذ لروسيا في القوقاز. ( تقع </w:t>
      </w:r>
      <w:r w:rsidR="00554AD3">
        <w:rPr>
          <w:rFonts w:cs="Arial" w:hint="cs"/>
          <w:sz w:val="32"/>
          <w:szCs w:val="32"/>
          <w:rtl/>
        </w:rPr>
        <w:t>منطقة القوقاز</w:t>
      </w:r>
      <w:r w:rsidR="00125132">
        <w:rPr>
          <w:rFonts w:cs="Arial" w:hint="cs"/>
          <w:sz w:val="32"/>
          <w:szCs w:val="32"/>
          <w:rtl/>
        </w:rPr>
        <w:t xml:space="preserve"> على</w:t>
      </w:r>
      <w:r w:rsidR="00554AD3">
        <w:rPr>
          <w:rFonts w:cs="Arial" w:hint="cs"/>
          <w:sz w:val="32"/>
          <w:szCs w:val="32"/>
          <w:rtl/>
        </w:rPr>
        <w:t xml:space="preserve"> الارض الفاصلة بين مياه بحر قزوين شرقا ومياه البحر الاسود غربا ، وتضم كل من الشيشان وجورجيا وأرمينيا وأذربيجان وداغستان وأبخازيا وأوسيتيا الجنوبية والشمالية وأديغيا و بلقاريا وقراتشاي وأنغوشيتيا وقرة باغ). </w:t>
      </w:r>
    </w:p>
    <w:p w:rsidR="00587AED" w:rsidRDefault="00E6739E" w:rsidP="00DF63F9">
      <w:pPr>
        <w:bidi/>
        <w:jc w:val="mediumKashida"/>
        <w:rPr>
          <w:rFonts w:cs="Arial"/>
          <w:sz w:val="32"/>
          <w:szCs w:val="32"/>
          <w:rtl/>
        </w:rPr>
      </w:pPr>
      <w:r>
        <w:rPr>
          <w:rFonts w:cs="Arial" w:hint="cs"/>
          <w:sz w:val="32"/>
          <w:szCs w:val="32"/>
          <w:rtl/>
        </w:rPr>
        <w:t xml:space="preserve">لقد أعتبر حلم روسيا في الوصول الآمن إلى المياه الدافئة في البحر المتوسط من ثوابت السياسة الروسية منذ عهد القيصر بطرس الأكبر، تلك السياسة التي سار عليها جميع قياصرة روسيا من بعده حتى العصر الحديث، معتقدين بان مسألة السيطرة على المضائق التركية والتحكم بمرور السفن الحربية بين البحر الاسود و البحر الابيض المتوسط </w:t>
      </w:r>
      <w:r w:rsidR="00C678C1">
        <w:rPr>
          <w:rFonts w:cs="Arial" w:hint="cs"/>
          <w:sz w:val="32"/>
          <w:szCs w:val="32"/>
          <w:rtl/>
        </w:rPr>
        <w:t>تمثل شيئا أساسيا لحماية الحدود الروسية في القوقاز وسو</w:t>
      </w:r>
      <w:r w:rsidR="00E908AA">
        <w:rPr>
          <w:rFonts w:cs="Arial" w:hint="cs"/>
          <w:sz w:val="32"/>
          <w:szCs w:val="32"/>
          <w:rtl/>
        </w:rPr>
        <w:t>احل البحر الاسود ، فضلا عن ذلك فإ</w:t>
      </w:r>
      <w:r w:rsidR="00C678C1">
        <w:rPr>
          <w:rFonts w:cs="Arial" w:hint="cs"/>
          <w:sz w:val="32"/>
          <w:szCs w:val="32"/>
          <w:rtl/>
        </w:rPr>
        <w:t xml:space="preserve">ن السيطرة على المضائق </w:t>
      </w:r>
      <w:r w:rsidR="00DF63F9">
        <w:rPr>
          <w:rFonts w:cs="Arial" w:hint="cs"/>
          <w:sz w:val="32"/>
          <w:szCs w:val="32"/>
          <w:rtl/>
        </w:rPr>
        <w:t>تمثل وسيلة للسيطرة على العلاقات التجارية بين البحرين الاسود والابيض، وفي الوقت نفسه فان سياسة التوجه نحو المياه الدافئة تعني توسيع الممتلكات الروسية على حساب الاراضي العثمانية سواء كان ذلك في آسيا الصغرى ( أي الجزء الآسيوي من تركيا الحالية ) أم في شبه جز</w:t>
      </w:r>
      <w:r w:rsidR="00CB117D">
        <w:rPr>
          <w:rFonts w:cs="Arial" w:hint="cs"/>
          <w:sz w:val="32"/>
          <w:szCs w:val="32"/>
          <w:rtl/>
        </w:rPr>
        <w:t>يرة البلقان وشرقي أوروبا ، وهنا</w:t>
      </w:r>
      <w:r w:rsidR="00DF63F9">
        <w:rPr>
          <w:rFonts w:cs="Arial" w:hint="cs"/>
          <w:sz w:val="32"/>
          <w:szCs w:val="32"/>
          <w:rtl/>
        </w:rPr>
        <w:t xml:space="preserve"> فقد قامت السلطة القيصرية ببذل مساعيها من اجل تحقيق هذه الاهداف، </w:t>
      </w:r>
      <w:r w:rsidR="00CB117D">
        <w:rPr>
          <w:rFonts w:cs="Arial" w:hint="cs"/>
          <w:sz w:val="32"/>
          <w:szCs w:val="32"/>
          <w:rtl/>
        </w:rPr>
        <w:t xml:space="preserve">وذلك تحت شعار حماية الشعوب السلافية من الحكم </w:t>
      </w:r>
      <w:r w:rsidR="00CB117D">
        <w:rPr>
          <w:rFonts w:cs="Arial" w:hint="cs"/>
          <w:sz w:val="32"/>
          <w:szCs w:val="32"/>
          <w:rtl/>
        </w:rPr>
        <w:lastRenderedPageBreak/>
        <w:t>العثماني ، أو تحت شعار حماية الارثوذوكس والمسيحيين في ارجاء الدولة العثمانية ، أو بذريعة حماية الاماكن المسيحية المقدسة.</w:t>
      </w:r>
    </w:p>
    <w:p w:rsidR="00B01988" w:rsidRDefault="00EC4843" w:rsidP="0022218C">
      <w:pPr>
        <w:bidi/>
        <w:jc w:val="mediumKashida"/>
        <w:rPr>
          <w:rFonts w:cs="Arial"/>
          <w:sz w:val="32"/>
          <w:szCs w:val="32"/>
          <w:rtl/>
        </w:rPr>
      </w:pPr>
      <w:r>
        <w:rPr>
          <w:rFonts w:cs="Arial" w:hint="cs"/>
          <w:sz w:val="32"/>
          <w:szCs w:val="32"/>
          <w:rtl/>
          <w:lang w:bidi="ar-IQ"/>
        </w:rPr>
        <w:t xml:space="preserve">لقد سعت روسيا القيصرية إلى التقارب مع الدولة العثمانية ، لكن هذا التقارب لم يكن في الواقع سوى هدنة مؤقتة، فلم تتخل روسيا ابدا عن هدفها الدائم وهو تقسيم الدولة العثمانية، وفي العام 1853 عرضت روسيا على بريطانيا مشروعا لتقسيم اراضي الدولة العثمانية تأخذ روسيا بمقتضاها البسفور وتحتل الأستانة مؤقتا، في حين تأخذ بريطانيا مصر وجزيرتي قبرص وكريت، أما صربيا وبلغاريا والافلاق والبغدان فتتحد في دولة مستقلة تحت النفوذ الروسي. وقد رفضت بريطانيا هذا المشروع لعدة اسباب : فهو لا يتفق مع سياستها التقليدية التي تقضي بالمحافظة على الدولة العثمانية ، والحيلولة دون استيلاء الروس على البسفور والمضائق ، فضلا عن ذلك أن الدولة العثمانية قد زادت من تجارتها مع بريطانيا </w:t>
      </w:r>
      <w:r w:rsidR="0022218C">
        <w:rPr>
          <w:rFonts w:cs="Arial" w:hint="cs"/>
          <w:sz w:val="32"/>
          <w:szCs w:val="32"/>
          <w:rtl/>
          <w:lang w:bidi="ar-IQ"/>
        </w:rPr>
        <w:t>فأصبحت من كبار شركائها التجاريين. حيال رفض بريطانيا للمشروع الروسي طلب القيصر من السلطان العثماني عقد معاهدة بين الدولتين يعترف بمقتضاها العثمانيون لروسيا بحق حماية الرعايا الارثوذوكس في دولتهم، كذلك طلب القيصر منح الرهبان الارثوذوكس امتيازات في الاماكن المقدسة العائدة للدولة العثمانية. وقد وافق السلطان على منح الامتيازات للرهبان لكنه رفض الاعتراف بحق روسيا في حماية الرعايا الارثوذوكس أو عقد تحالف دفاعي مع روسيا، وكان رفض السلطان لهذه المطالب السبب في اندلاع حرب القرم.</w:t>
      </w:r>
      <w:r>
        <w:rPr>
          <w:rFonts w:cs="Arial" w:hint="cs"/>
          <w:sz w:val="32"/>
          <w:szCs w:val="32"/>
          <w:rtl/>
          <w:lang w:bidi="ar-IQ"/>
        </w:rPr>
        <w:t xml:space="preserve"> </w:t>
      </w:r>
      <w:r w:rsidR="00DF63F9">
        <w:rPr>
          <w:rFonts w:cs="Arial" w:hint="cs"/>
          <w:sz w:val="32"/>
          <w:szCs w:val="32"/>
          <w:rtl/>
        </w:rPr>
        <w:t xml:space="preserve"> </w:t>
      </w:r>
    </w:p>
    <w:p w:rsidR="0078655A" w:rsidRDefault="00022C47" w:rsidP="00FA7124">
      <w:pPr>
        <w:bidi/>
        <w:jc w:val="mediumKashida"/>
        <w:rPr>
          <w:rFonts w:cs="Arial"/>
          <w:sz w:val="32"/>
          <w:szCs w:val="32"/>
          <w:rtl/>
        </w:rPr>
      </w:pPr>
      <w:r>
        <w:rPr>
          <w:rFonts w:cs="Arial" w:hint="cs"/>
          <w:sz w:val="32"/>
          <w:szCs w:val="32"/>
          <w:rtl/>
        </w:rPr>
        <w:t xml:space="preserve">لقد أيدت </w:t>
      </w:r>
      <w:r w:rsidR="00164D60">
        <w:rPr>
          <w:rFonts w:cs="Arial" w:hint="cs"/>
          <w:sz w:val="32"/>
          <w:szCs w:val="32"/>
          <w:rtl/>
        </w:rPr>
        <w:t xml:space="preserve">بريطانيا وفرنسا الدولة العثمانية، فسياسة بريطانيا الخارجية التقليدية ومصالحها كانت تقوم على تأييد الدولة العثمانية، والخوف من التوسع الروسي نحو البحر الابيض المتوسط الذي تعتقد بريطانيا أنه يمكن أن يؤدي </w:t>
      </w:r>
      <w:r w:rsidR="00FA7124">
        <w:rPr>
          <w:rFonts w:cs="Arial" w:hint="cs"/>
          <w:sz w:val="32"/>
          <w:szCs w:val="32"/>
          <w:rtl/>
        </w:rPr>
        <w:t>إلى تهديد وجودها البحري في مصر وقناة السويس وبالتالي تهديد طريقها البحري باتجاه الهند. أما فرنسا فقد سعت إلى الحفاظ على هيبتها في الشرق والدخول في تحالف مع بريطانيا ضد روسيا، وقد كان التحالف مع بريطانيا هدفا فرنسيا بحد ذاته.</w:t>
      </w:r>
      <w:r w:rsidR="00164D60">
        <w:rPr>
          <w:rFonts w:cs="Arial" w:hint="cs"/>
          <w:sz w:val="32"/>
          <w:szCs w:val="32"/>
          <w:rtl/>
        </w:rPr>
        <w:t xml:space="preserve"> </w:t>
      </w:r>
      <w:r w:rsidR="00FA7124">
        <w:rPr>
          <w:rFonts w:cs="Arial" w:hint="cs"/>
          <w:sz w:val="32"/>
          <w:szCs w:val="32"/>
          <w:rtl/>
        </w:rPr>
        <w:t>من ذلك فقد اجتازت الاساطيل البريطانية والفرنسية الدردنيل نهاية عام 1853، اظهارا لتأييد الدولتين الدولة العثمانية. وعندما هاجم الاسطول الروسي الاسطول العثماني ودمره رأت بريطانيا وفرنسا أن هذا العمل من أعمال العدوان وأ</w:t>
      </w:r>
      <w:r w:rsidR="008B39CF">
        <w:rPr>
          <w:rFonts w:cs="Arial" w:hint="cs"/>
          <w:sz w:val="32"/>
          <w:szCs w:val="32"/>
          <w:rtl/>
        </w:rPr>
        <w:t>علنتا الحرب على روسيا عام 1854.</w:t>
      </w:r>
    </w:p>
    <w:p w:rsidR="008B39CF" w:rsidRDefault="008B39CF" w:rsidP="008B39CF">
      <w:pPr>
        <w:bidi/>
        <w:jc w:val="mediumKashida"/>
        <w:rPr>
          <w:rFonts w:cs="Arial"/>
          <w:sz w:val="32"/>
          <w:szCs w:val="32"/>
          <w:rtl/>
        </w:rPr>
      </w:pPr>
      <w:r>
        <w:rPr>
          <w:rFonts w:cs="Arial" w:hint="cs"/>
          <w:sz w:val="32"/>
          <w:szCs w:val="32"/>
          <w:rtl/>
        </w:rPr>
        <w:lastRenderedPageBreak/>
        <w:t xml:space="preserve">وفي نهاية عام 1854، قام البريطانيون والفرنسيون والعثمانيون بهجوم مكثف على القاعدة البحرية العظمى للإمبراطورية الروسية في البحر الاسود في سيباستبول ، لكنهم اصطدموا بمقاومة عنيفة، فاضطروا إلى فرض حصار طويل الامد على الروس، وأستمر الحصار مدة 11 شهر ، وبدت القوات الروسية تعاني نقصا في السلاح والمؤن، وكان سقوط سيباستبول السبب المباشر في تقرير مصير الحرب  ،لكن حصار سيباستبول كلف الحلفاء غاليا أيضا، فقد اشتدت في بريطانيا وفرنسا حركة مناهضة للحرب، فاتجهت جميع الدول نحو الصلح، </w:t>
      </w:r>
      <w:r w:rsidR="00AD6A5A">
        <w:rPr>
          <w:rFonts w:cs="Arial" w:hint="cs"/>
          <w:sz w:val="32"/>
          <w:szCs w:val="32"/>
          <w:rtl/>
        </w:rPr>
        <w:t>وقد تم ذلك بعد توقيع معاهدة باريس عام 1856، التي كان من اهم بنودها :</w:t>
      </w:r>
    </w:p>
    <w:p w:rsidR="00866292" w:rsidRDefault="00866292" w:rsidP="00866292">
      <w:pPr>
        <w:pStyle w:val="ListParagraph"/>
        <w:numPr>
          <w:ilvl w:val="0"/>
          <w:numId w:val="1"/>
        </w:numPr>
        <w:bidi/>
        <w:jc w:val="mediumKashida"/>
        <w:rPr>
          <w:rFonts w:cs="Arial"/>
          <w:sz w:val="32"/>
          <w:szCs w:val="32"/>
        </w:rPr>
      </w:pPr>
      <w:r>
        <w:rPr>
          <w:rFonts w:cs="Arial" w:hint="cs"/>
          <w:sz w:val="32"/>
          <w:szCs w:val="32"/>
          <w:rtl/>
        </w:rPr>
        <w:t>ادخال الدولة العثمانية عضوا في المحفل الاوروبي.</w:t>
      </w:r>
    </w:p>
    <w:p w:rsidR="00866292" w:rsidRDefault="00866292" w:rsidP="00866292">
      <w:pPr>
        <w:pStyle w:val="ListParagraph"/>
        <w:numPr>
          <w:ilvl w:val="0"/>
          <w:numId w:val="1"/>
        </w:numPr>
        <w:bidi/>
        <w:jc w:val="mediumKashida"/>
        <w:rPr>
          <w:rFonts w:cs="Arial"/>
          <w:sz w:val="32"/>
          <w:szCs w:val="32"/>
        </w:rPr>
      </w:pPr>
      <w:r>
        <w:rPr>
          <w:rFonts w:cs="Arial" w:hint="cs"/>
          <w:sz w:val="32"/>
          <w:szCs w:val="32"/>
          <w:rtl/>
        </w:rPr>
        <w:t>قبول مبدأ تحكيم الدول في حالة وقوع خلاف بين الدولة العثمانية وبين احدى الدول الاوروبية.</w:t>
      </w:r>
    </w:p>
    <w:p w:rsidR="00866292" w:rsidRDefault="00866292" w:rsidP="00866292">
      <w:pPr>
        <w:pStyle w:val="ListParagraph"/>
        <w:numPr>
          <w:ilvl w:val="0"/>
          <w:numId w:val="1"/>
        </w:numPr>
        <w:bidi/>
        <w:jc w:val="mediumKashida"/>
        <w:rPr>
          <w:rFonts w:cs="Arial"/>
          <w:sz w:val="32"/>
          <w:szCs w:val="32"/>
        </w:rPr>
      </w:pPr>
      <w:r>
        <w:rPr>
          <w:rFonts w:cs="Arial" w:hint="cs"/>
          <w:sz w:val="32"/>
          <w:szCs w:val="32"/>
          <w:rtl/>
        </w:rPr>
        <w:t>تشترك الدول الاوروبية في ضمان استقلال الدولة العثمانية ووحدتها.</w:t>
      </w:r>
    </w:p>
    <w:p w:rsidR="00866292" w:rsidRDefault="00866292" w:rsidP="00866292">
      <w:pPr>
        <w:pStyle w:val="ListParagraph"/>
        <w:numPr>
          <w:ilvl w:val="0"/>
          <w:numId w:val="1"/>
        </w:numPr>
        <w:bidi/>
        <w:jc w:val="mediumKashida"/>
        <w:rPr>
          <w:rFonts w:cs="Arial"/>
          <w:sz w:val="32"/>
          <w:szCs w:val="32"/>
        </w:rPr>
      </w:pPr>
      <w:r>
        <w:rPr>
          <w:rFonts w:cs="Arial" w:hint="cs"/>
          <w:sz w:val="32"/>
          <w:szCs w:val="32"/>
          <w:rtl/>
        </w:rPr>
        <w:t>تعهد السلطان العثماني بإدخال الاصلاحات في بلاده دون التفرقة بين رعاياه على اساس الدين أو القومية.</w:t>
      </w:r>
    </w:p>
    <w:p w:rsidR="00866292" w:rsidRDefault="00866292" w:rsidP="00866292">
      <w:pPr>
        <w:pStyle w:val="ListParagraph"/>
        <w:numPr>
          <w:ilvl w:val="0"/>
          <w:numId w:val="1"/>
        </w:numPr>
        <w:bidi/>
        <w:jc w:val="mediumKashida"/>
        <w:rPr>
          <w:rFonts w:cs="Arial"/>
          <w:sz w:val="32"/>
          <w:szCs w:val="32"/>
        </w:rPr>
      </w:pPr>
      <w:r>
        <w:rPr>
          <w:rFonts w:cs="Arial" w:hint="cs"/>
          <w:sz w:val="32"/>
          <w:szCs w:val="32"/>
          <w:rtl/>
        </w:rPr>
        <w:t>إعلان حياد البحر الاسود وفتح كافة موانئه للتجارة الدولية على أن تغلق في وجه السفن الحربية.</w:t>
      </w:r>
    </w:p>
    <w:p w:rsidR="00866292" w:rsidRDefault="00866292" w:rsidP="00866292">
      <w:pPr>
        <w:pStyle w:val="ListParagraph"/>
        <w:numPr>
          <w:ilvl w:val="0"/>
          <w:numId w:val="1"/>
        </w:numPr>
        <w:bidi/>
        <w:jc w:val="mediumKashida"/>
        <w:rPr>
          <w:rFonts w:cs="Arial"/>
          <w:sz w:val="32"/>
          <w:szCs w:val="32"/>
        </w:rPr>
      </w:pPr>
      <w:r>
        <w:rPr>
          <w:rFonts w:cs="Arial" w:hint="cs"/>
          <w:sz w:val="32"/>
          <w:szCs w:val="32"/>
          <w:rtl/>
        </w:rPr>
        <w:t>منع روسيا القيصرية من بناء الحصون والقلاع العسكرية على سواحل البحر الاسود.</w:t>
      </w:r>
    </w:p>
    <w:p w:rsidR="00866292" w:rsidRDefault="00866292" w:rsidP="00866292">
      <w:pPr>
        <w:pStyle w:val="ListParagraph"/>
        <w:numPr>
          <w:ilvl w:val="0"/>
          <w:numId w:val="1"/>
        </w:numPr>
        <w:bidi/>
        <w:jc w:val="mediumKashida"/>
        <w:rPr>
          <w:rFonts w:cs="Arial"/>
          <w:sz w:val="32"/>
          <w:szCs w:val="32"/>
        </w:rPr>
      </w:pPr>
      <w:r>
        <w:rPr>
          <w:rFonts w:cs="Arial" w:hint="cs"/>
          <w:sz w:val="32"/>
          <w:szCs w:val="32"/>
          <w:rtl/>
        </w:rPr>
        <w:t>اعادة مدينة قارص إلى الدولة العثمانية والاعتراف بالسيادة الروسية على شبه جزيرة القرم.</w:t>
      </w:r>
    </w:p>
    <w:p w:rsidR="00866292" w:rsidRDefault="00866292" w:rsidP="00866292">
      <w:pPr>
        <w:pStyle w:val="ListParagraph"/>
        <w:bidi/>
        <w:jc w:val="mediumKashida"/>
        <w:rPr>
          <w:rFonts w:cs="Arial"/>
          <w:sz w:val="32"/>
          <w:szCs w:val="32"/>
          <w:rtl/>
        </w:rPr>
      </w:pPr>
    </w:p>
    <w:p w:rsidR="00607F23" w:rsidRDefault="00470EB3" w:rsidP="00866292">
      <w:pPr>
        <w:bidi/>
        <w:jc w:val="mediumKashida"/>
        <w:rPr>
          <w:rFonts w:cs="Arial"/>
          <w:sz w:val="32"/>
          <w:szCs w:val="32"/>
          <w:rtl/>
        </w:rPr>
      </w:pPr>
      <w:r>
        <w:rPr>
          <w:rFonts w:cs="Arial" w:hint="cs"/>
          <w:sz w:val="32"/>
          <w:szCs w:val="32"/>
          <w:rtl/>
        </w:rPr>
        <w:t>لقد كانت الحرب في القرم حربا غير حاسمة لأغلب الدول الاوروبية، ولم تأت معاهدة باريس بتغيير كبير. أما بالنسبة إلى روسيا فقد كانت الحرب حاسمة، وكانت المعاهدة نكسة لا مثيل لها من قبل، ولذلك فقد كانت السياسة الروسية بعد المعاهدة لها هدف واحد وهو تعديل البنود التي نصت عليها والتي اعتبرتها مجحفة بحقها.</w:t>
      </w:r>
    </w:p>
    <w:p w:rsidR="0002269C" w:rsidRDefault="0002269C" w:rsidP="0002269C">
      <w:pPr>
        <w:bidi/>
        <w:jc w:val="mediumKashida"/>
        <w:rPr>
          <w:rFonts w:cs="Arial"/>
          <w:sz w:val="32"/>
          <w:szCs w:val="32"/>
          <w:rtl/>
        </w:rPr>
      </w:pPr>
    </w:p>
    <w:p w:rsidR="0002269C" w:rsidRDefault="0002269C" w:rsidP="0002269C">
      <w:pPr>
        <w:bidi/>
        <w:jc w:val="mediumKashida"/>
        <w:rPr>
          <w:rFonts w:cs="Arial"/>
          <w:sz w:val="32"/>
          <w:szCs w:val="32"/>
          <w:rtl/>
        </w:rPr>
      </w:pPr>
    </w:p>
    <w:p w:rsidR="00A35A07" w:rsidRDefault="00A35A07" w:rsidP="00A35A07">
      <w:pPr>
        <w:bidi/>
        <w:jc w:val="mediumKashida"/>
        <w:rPr>
          <w:rFonts w:cs="Arial"/>
          <w:sz w:val="32"/>
          <w:szCs w:val="32"/>
          <w:rtl/>
        </w:rPr>
      </w:pPr>
    </w:p>
    <w:p w:rsidR="00A35A07" w:rsidRDefault="00A35A07" w:rsidP="00A35A07">
      <w:pPr>
        <w:bidi/>
        <w:jc w:val="mediumKashida"/>
        <w:rPr>
          <w:rFonts w:cs="Arial"/>
          <w:b/>
          <w:bCs/>
          <w:sz w:val="36"/>
          <w:szCs w:val="36"/>
          <w:rtl/>
          <w:lang w:bidi="ar-IQ"/>
        </w:rPr>
      </w:pPr>
      <w:r>
        <w:rPr>
          <w:rFonts w:cs="Arial"/>
          <w:b/>
          <w:bCs/>
          <w:sz w:val="36"/>
          <w:szCs w:val="36"/>
          <w:rtl/>
        </w:rPr>
        <w:lastRenderedPageBreak/>
        <w:t>المبحث ال</w:t>
      </w:r>
      <w:r>
        <w:rPr>
          <w:rFonts w:cs="Arial" w:hint="cs"/>
          <w:b/>
          <w:bCs/>
          <w:sz w:val="36"/>
          <w:szCs w:val="36"/>
          <w:rtl/>
        </w:rPr>
        <w:t>ثاني</w:t>
      </w:r>
      <w:r>
        <w:rPr>
          <w:rFonts w:cs="Arial"/>
          <w:b/>
          <w:bCs/>
          <w:sz w:val="36"/>
          <w:szCs w:val="36"/>
          <w:rtl/>
        </w:rPr>
        <w:t xml:space="preserve"> : </w:t>
      </w:r>
      <w:r w:rsidR="0044367F">
        <w:rPr>
          <w:rFonts w:cs="Arial" w:hint="cs"/>
          <w:b/>
          <w:bCs/>
          <w:sz w:val="36"/>
          <w:szCs w:val="36"/>
          <w:rtl/>
        </w:rPr>
        <w:t>الوحدة الالمانية</w:t>
      </w:r>
    </w:p>
    <w:p w:rsidR="0002269C" w:rsidRDefault="0044367F" w:rsidP="0002269C">
      <w:pPr>
        <w:bidi/>
        <w:jc w:val="mediumKashida"/>
        <w:rPr>
          <w:rFonts w:cs="Arial"/>
          <w:sz w:val="32"/>
          <w:szCs w:val="32"/>
          <w:rtl/>
        </w:rPr>
      </w:pPr>
      <w:r w:rsidRPr="0044367F">
        <w:rPr>
          <w:rFonts w:cs="Arial" w:hint="cs"/>
          <w:sz w:val="32"/>
          <w:szCs w:val="32"/>
          <w:rtl/>
        </w:rPr>
        <w:t xml:space="preserve">لم تكن </w:t>
      </w:r>
      <w:r>
        <w:rPr>
          <w:rFonts w:cs="Arial" w:hint="cs"/>
          <w:sz w:val="32"/>
          <w:szCs w:val="32"/>
          <w:rtl/>
        </w:rPr>
        <w:t xml:space="preserve">المانيا تشكل في القرن الثامن عشر وحدة سياسية واحدة، وإنما تكونت من عدد كبير من الولايات والدويلات يزيد عددها على الثلاثمائة، وكانت هذه الولايات والدويلات مرتبطة من الناحية النظرية بالنمسا، إذ ان اباطرتها كانوا اباطرة الامبراطورية الرومانية المقدسة، </w:t>
      </w:r>
      <w:r w:rsidR="006A68E7">
        <w:rPr>
          <w:rFonts w:cs="Arial" w:hint="cs"/>
          <w:sz w:val="32"/>
          <w:szCs w:val="32"/>
          <w:rtl/>
        </w:rPr>
        <w:t>إلا ان كل واحدة منها كانت مستقلة من الناحية الفعلية، ولم يكن لها شأن مهم يذكر عدا مملكة بروسيا التي استطاعت بفضل تقاليدها العسكرية الصارمة ، وجهود ملوكها الاقوياء ان تصبح مملكة قوية ليس في المانيا فقط، وإنما إحدى الدول الكبرى في اوروبا في اواخر القرن الثامن عشر.</w:t>
      </w:r>
    </w:p>
    <w:p w:rsidR="006A68E7" w:rsidRDefault="00AE66E1" w:rsidP="006A68E7">
      <w:pPr>
        <w:bidi/>
        <w:jc w:val="mediumKashida"/>
        <w:rPr>
          <w:rFonts w:cs="Arial"/>
          <w:sz w:val="32"/>
          <w:szCs w:val="32"/>
          <w:rtl/>
        </w:rPr>
      </w:pPr>
      <w:r>
        <w:rPr>
          <w:rFonts w:cs="Arial" w:hint="cs"/>
          <w:sz w:val="32"/>
          <w:szCs w:val="32"/>
          <w:rtl/>
        </w:rPr>
        <w:t xml:space="preserve">لقد تأثرت </w:t>
      </w:r>
      <w:r w:rsidR="00F87DC4">
        <w:rPr>
          <w:rFonts w:cs="Arial" w:hint="cs"/>
          <w:sz w:val="32"/>
          <w:szCs w:val="32"/>
          <w:rtl/>
        </w:rPr>
        <w:t xml:space="preserve">اليقظة القومية في المانيا بجملة من العوامل، منها تأثر المانيا بشعارات </w:t>
      </w:r>
      <w:r w:rsidR="00215D98">
        <w:rPr>
          <w:rFonts w:cs="Arial" w:hint="cs"/>
          <w:sz w:val="32"/>
          <w:szCs w:val="32"/>
          <w:rtl/>
        </w:rPr>
        <w:t>و</w:t>
      </w:r>
      <w:r w:rsidR="00F87DC4">
        <w:rPr>
          <w:rFonts w:cs="Arial" w:hint="cs"/>
          <w:sz w:val="32"/>
          <w:szCs w:val="32"/>
          <w:rtl/>
        </w:rPr>
        <w:t xml:space="preserve">مبادئ الثورة الفرنسية. كما تم احتلال المانيا من قبل نابليون بونابرت، وقد قام نابليون بضم قسم من الولايات الالمانية إلى فرنسا ، والقضاء على القسم الآخر منها، وتقليص عدد الولايات الالمانية المتبقية إلى 39 ولاية فقط، </w:t>
      </w:r>
      <w:r w:rsidR="00D2552D">
        <w:rPr>
          <w:rFonts w:cs="Arial" w:hint="cs"/>
          <w:sz w:val="32"/>
          <w:szCs w:val="32"/>
          <w:rtl/>
        </w:rPr>
        <w:t>وقام بإنشاء اتحاد الراين الذي ضم بعض الولايات الالمانية ، وكان غرض نابليون آنذاك اقامة دولة قوية ثالثة في المانيا يوازن بها نفوذ كل من النمسا وبروسيا.</w:t>
      </w:r>
    </w:p>
    <w:p w:rsidR="0002269C" w:rsidRDefault="00231F10" w:rsidP="00983D35">
      <w:pPr>
        <w:bidi/>
        <w:jc w:val="mediumKashida"/>
        <w:rPr>
          <w:rFonts w:cs="Arial"/>
          <w:sz w:val="32"/>
          <w:szCs w:val="32"/>
          <w:rtl/>
        </w:rPr>
      </w:pPr>
      <w:r>
        <w:rPr>
          <w:rFonts w:cs="Arial" w:hint="cs"/>
          <w:sz w:val="32"/>
          <w:szCs w:val="32"/>
          <w:rtl/>
        </w:rPr>
        <w:t xml:space="preserve">لقد أقر مؤتمر فينا لعام 1815، إنشاء اتحاد جرماني تشترك فيه </w:t>
      </w:r>
      <w:r w:rsidR="00B661AE">
        <w:rPr>
          <w:rFonts w:cs="Arial" w:hint="cs"/>
          <w:sz w:val="32"/>
          <w:szCs w:val="32"/>
          <w:rtl/>
        </w:rPr>
        <w:t>جميع الدول الالمانية، وضم النمسا ايضا، فضلا عن بروسيا، وكانت الغاية من مساعي مستشار النمسا مترنيخ حيال هذا الاتحاد</w:t>
      </w:r>
      <w:r w:rsidR="000C61C8">
        <w:rPr>
          <w:rFonts w:cs="Arial" w:hint="cs"/>
          <w:sz w:val="32"/>
          <w:szCs w:val="32"/>
          <w:rtl/>
        </w:rPr>
        <w:t xml:space="preserve"> الذي دعمه</w:t>
      </w:r>
      <w:r w:rsidR="00B661AE">
        <w:rPr>
          <w:rFonts w:cs="Arial" w:hint="cs"/>
          <w:sz w:val="32"/>
          <w:szCs w:val="32"/>
          <w:rtl/>
        </w:rPr>
        <w:t xml:space="preserve"> هو وضعه تحت سيطرة النمسا ليقضي على كل محاولة لجعل بروسيا تتزعم الاتحاد الجرماني، وقد اعترف مؤتمر فينا بأن رئيس الاتحاد الدائم هو امبراطور النمسا، وتم الاتفاق على ان ينشأ مجلس للاتحاد تمثل فيه جميع الدول الالمانية ، ويدعى ( الديت )، وكان مركزه الدائم في مدينة فرانكفورت. </w:t>
      </w:r>
      <w:r w:rsidR="00ED4495">
        <w:rPr>
          <w:rFonts w:cs="Arial" w:hint="cs"/>
          <w:sz w:val="32"/>
          <w:szCs w:val="32"/>
          <w:rtl/>
        </w:rPr>
        <w:t xml:space="preserve">اما مهمة هذا المجلس فكانت البت في الخلافات التي قد تنشأ بين دول الاتحاد، وتقرير الامور التي تهم الجميع، ولكن الواقع ان هذا الاتحاد كان عديم الفائدة ، ضعيف النفوذ، ذلك أن احدى مواد دستوره كانت تفرض حصول الاجماع لتقرير الامور المهمة، </w:t>
      </w:r>
      <w:r w:rsidR="000C61C8">
        <w:rPr>
          <w:rFonts w:cs="Arial" w:hint="cs"/>
          <w:sz w:val="32"/>
          <w:szCs w:val="32"/>
          <w:rtl/>
        </w:rPr>
        <w:t>وليس من المعقول ان يحصل اجماع بين جميع دول الاتحاد بسبب اختلاف وجهات النظر فيما بينها، وكانت النمسا تريد الحفاظ على الاتح</w:t>
      </w:r>
      <w:r w:rsidR="00FA5955">
        <w:rPr>
          <w:rFonts w:cs="Arial" w:hint="cs"/>
          <w:sz w:val="32"/>
          <w:szCs w:val="32"/>
          <w:rtl/>
        </w:rPr>
        <w:t>اد بأي ثمن لأسباب كثيرة، فهو أ</w:t>
      </w:r>
      <w:r w:rsidR="000C61C8">
        <w:rPr>
          <w:rFonts w:cs="Arial" w:hint="cs"/>
          <w:sz w:val="32"/>
          <w:szCs w:val="32"/>
          <w:rtl/>
        </w:rPr>
        <w:t>ولا</w:t>
      </w:r>
      <w:r w:rsidR="00FA5955">
        <w:rPr>
          <w:rFonts w:cs="Arial" w:hint="cs"/>
          <w:sz w:val="32"/>
          <w:szCs w:val="32"/>
          <w:rtl/>
        </w:rPr>
        <w:t>،</w:t>
      </w:r>
      <w:r w:rsidR="000C61C8">
        <w:rPr>
          <w:rFonts w:cs="Arial" w:hint="cs"/>
          <w:sz w:val="32"/>
          <w:szCs w:val="32"/>
          <w:rtl/>
        </w:rPr>
        <w:t xml:space="preserve"> يؤمن لها السيطرة والزعامة على العالم الجرماني، ثم ان بقاء الاتحاد يلزم بروسيا ولو بصورة ضئيلة وشكلية بالتقيد بسياسته، فضلا عن ذلك </w:t>
      </w:r>
      <w:r w:rsidR="00983D35">
        <w:rPr>
          <w:rFonts w:cs="Arial" w:hint="cs"/>
          <w:sz w:val="32"/>
          <w:szCs w:val="32"/>
          <w:rtl/>
        </w:rPr>
        <w:t>ف</w:t>
      </w:r>
      <w:r w:rsidR="000C61C8">
        <w:rPr>
          <w:rFonts w:cs="Arial" w:hint="cs"/>
          <w:sz w:val="32"/>
          <w:szCs w:val="32"/>
          <w:rtl/>
        </w:rPr>
        <w:t xml:space="preserve">ان النمسا كانت ترى في بقاء الاتحاد بشكله الحاضر حاجزا امام تزعم بروسيا للعالم الجرماني وتفردها بتحقيق الوحدة الالمانية </w:t>
      </w:r>
      <w:r w:rsidR="00983D35">
        <w:rPr>
          <w:rFonts w:cs="Arial" w:hint="cs"/>
          <w:sz w:val="32"/>
          <w:szCs w:val="32"/>
          <w:rtl/>
        </w:rPr>
        <w:t>وهو</w:t>
      </w:r>
      <w:r w:rsidR="000C61C8">
        <w:rPr>
          <w:rFonts w:cs="Arial" w:hint="cs"/>
          <w:sz w:val="32"/>
          <w:szCs w:val="32"/>
          <w:rtl/>
        </w:rPr>
        <w:t xml:space="preserve"> اشد ما</w:t>
      </w:r>
      <w:r w:rsidR="00983D35">
        <w:rPr>
          <w:rFonts w:cs="Arial" w:hint="cs"/>
          <w:sz w:val="32"/>
          <w:szCs w:val="32"/>
          <w:rtl/>
        </w:rPr>
        <w:t xml:space="preserve"> كانت</w:t>
      </w:r>
      <w:r w:rsidR="000C61C8">
        <w:rPr>
          <w:rFonts w:cs="Arial" w:hint="cs"/>
          <w:sz w:val="32"/>
          <w:szCs w:val="32"/>
          <w:rtl/>
        </w:rPr>
        <w:t xml:space="preserve"> تخشاه النمسا. </w:t>
      </w:r>
      <w:r w:rsidR="00084026">
        <w:rPr>
          <w:rFonts w:cs="Arial" w:hint="cs"/>
          <w:sz w:val="32"/>
          <w:szCs w:val="32"/>
          <w:rtl/>
        </w:rPr>
        <w:t xml:space="preserve">اما </w:t>
      </w:r>
      <w:r w:rsidR="00084026">
        <w:rPr>
          <w:rFonts w:cs="Arial" w:hint="cs"/>
          <w:sz w:val="32"/>
          <w:szCs w:val="32"/>
          <w:rtl/>
        </w:rPr>
        <w:lastRenderedPageBreak/>
        <w:t>بروسيا ، فكانت تريد تدمير ذلك القيد الذي طوقها به مؤتمر فينا، والانطلاق نحو سياسة قومية مستقلة. كما كانت ترى في بقاء الاتحاد بقاءً للسيطرة النمساوية على الوطن الالماني ، ومن ثم بقاء بروسيا رغم قوتها تحت السيطرة النمساوية.</w:t>
      </w:r>
    </w:p>
    <w:p w:rsidR="00983D35" w:rsidRDefault="00983D35" w:rsidP="00983D35">
      <w:pPr>
        <w:bidi/>
        <w:jc w:val="mediumKashida"/>
        <w:rPr>
          <w:rFonts w:cs="Arial"/>
          <w:sz w:val="32"/>
          <w:szCs w:val="32"/>
          <w:rtl/>
        </w:rPr>
      </w:pPr>
      <w:r>
        <w:rPr>
          <w:rFonts w:cs="Arial" w:hint="cs"/>
          <w:sz w:val="32"/>
          <w:szCs w:val="32"/>
          <w:rtl/>
        </w:rPr>
        <w:t>لقد كان من بين ا</w:t>
      </w:r>
      <w:r w:rsidR="00FA55C1">
        <w:rPr>
          <w:rFonts w:cs="Arial" w:hint="cs"/>
          <w:sz w:val="32"/>
          <w:szCs w:val="32"/>
          <w:rtl/>
        </w:rPr>
        <w:t>لا</w:t>
      </w:r>
      <w:r>
        <w:rPr>
          <w:rFonts w:cs="Arial" w:hint="cs"/>
          <w:sz w:val="32"/>
          <w:szCs w:val="32"/>
          <w:rtl/>
        </w:rPr>
        <w:t>سباب</w:t>
      </w:r>
      <w:r w:rsidR="00FA55C1">
        <w:rPr>
          <w:rFonts w:cs="Arial" w:hint="cs"/>
          <w:sz w:val="32"/>
          <w:szCs w:val="32"/>
          <w:rtl/>
        </w:rPr>
        <w:t xml:space="preserve"> التي ادت إلى</w:t>
      </w:r>
      <w:r>
        <w:rPr>
          <w:rFonts w:cs="Arial" w:hint="cs"/>
          <w:sz w:val="32"/>
          <w:szCs w:val="32"/>
          <w:rtl/>
        </w:rPr>
        <w:t xml:space="preserve"> يقظة القومية في المانيا ايضا</w:t>
      </w:r>
      <w:r w:rsidR="00FA55C1">
        <w:rPr>
          <w:rFonts w:cs="Arial" w:hint="cs"/>
          <w:sz w:val="32"/>
          <w:szCs w:val="32"/>
          <w:rtl/>
        </w:rPr>
        <w:t>،</w:t>
      </w:r>
      <w:r>
        <w:rPr>
          <w:rFonts w:cs="Arial" w:hint="cs"/>
          <w:sz w:val="32"/>
          <w:szCs w:val="32"/>
          <w:rtl/>
        </w:rPr>
        <w:t xml:space="preserve"> النمو الاقتصادي</w:t>
      </w:r>
      <w:r w:rsidR="00FA55C1">
        <w:rPr>
          <w:rFonts w:cs="Arial" w:hint="cs"/>
          <w:sz w:val="32"/>
          <w:szCs w:val="32"/>
          <w:rtl/>
        </w:rPr>
        <w:t xml:space="preserve"> الذي حدث</w:t>
      </w:r>
      <w:r>
        <w:rPr>
          <w:rFonts w:cs="Arial" w:hint="cs"/>
          <w:sz w:val="32"/>
          <w:szCs w:val="32"/>
          <w:rtl/>
        </w:rPr>
        <w:t xml:space="preserve"> فيها، </w:t>
      </w:r>
      <w:r w:rsidR="00FA55C1">
        <w:rPr>
          <w:rFonts w:cs="Arial" w:hint="cs"/>
          <w:sz w:val="32"/>
          <w:szCs w:val="32"/>
          <w:rtl/>
        </w:rPr>
        <w:t xml:space="preserve">إذ بدأت الصناعات الالمانية الكبرى بالنمو في المدة بين عام 1850 وعام 1860، فقد بدأ بنمو انتاج الفحم ، ومنذ عام 1850، كانت المانيا تحتل المرتبة الثانية اوروبيا بعد بريطانيا في انتاج الفحم، وحدث تطور في وسائل النقل، وهذا ما ساعد على تطور الفكر عند الالمان وسمح بانتشار الصحف ، ومن جهة اخرى فان نمو الانتاج كان مصحوبا بنمو </w:t>
      </w:r>
      <w:r w:rsidR="00D143B4">
        <w:rPr>
          <w:rFonts w:cs="Arial" w:hint="cs"/>
          <w:sz w:val="32"/>
          <w:szCs w:val="32"/>
          <w:rtl/>
        </w:rPr>
        <w:t>الطبقتين الارستقراطية والبرجوازية في المجتمع الالماني، وكان هؤلاء سواء من الرأسماليون أو الصناعيون أو التجار أو المثقفون، يريدون أنشاء دولة المانية قوية تكون قادرة على حماية مصالحهم ووجودهم.</w:t>
      </w:r>
    </w:p>
    <w:p w:rsidR="00D143B4" w:rsidRDefault="009751A0" w:rsidP="00D143B4">
      <w:pPr>
        <w:bidi/>
        <w:jc w:val="mediumKashida"/>
        <w:rPr>
          <w:rFonts w:cs="Arial"/>
          <w:sz w:val="32"/>
          <w:szCs w:val="32"/>
          <w:rtl/>
        </w:rPr>
      </w:pPr>
      <w:r>
        <w:rPr>
          <w:rFonts w:cs="Arial" w:hint="cs"/>
          <w:sz w:val="32"/>
          <w:szCs w:val="32"/>
          <w:rtl/>
        </w:rPr>
        <w:t>لقد ظهرت عام 1859 ثلاثة اتجاهات في المانيا حول تحقيق الوحدة هي :</w:t>
      </w:r>
    </w:p>
    <w:p w:rsidR="009751A0" w:rsidRDefault="003C7A7D" w:rsidP="009751A0">
      <w:pPr>
        <w:bidi/>
        <w:jc w:val="mediumKashida"/>
        <w:rPr>
          <w:rFonts w:cs="Arial"/>
          <w:sz w:val="32"/>
          <w:szCs w:val="32"/>
          <w:rtl/>
        </w:rPr>
      </w:pPr>
      <w:r>
        <w:rPr>
          <w:rFonts w:cs="Arial" w:hint="cs"/>
          <w:sz w:val="32"/>
          <w:szCs w:val="32"/>
          <w:rtl/>
        </w:rPr>
        <w:t>الاتجاه الاول : اتجاه الوحدة الالمانية تحت ادارة بروسيا مع إبعاد النمسا، وهو الاتجاه الذي سمي ( اتجاه المانيا الصغرى ).</w:t>
      </w:r>
    </w:p>
    <w:p w:rsidR="003C7A7D" w:rsidRDefault="003C7A7D" w:rsidP="003C7A7D">
      <w:pPr>
        <w:bidi/>
        <w:jc w:val="mediumKashida"/>
        <w:rPr>
          <w:rFonts w:cs="Arial"/>
          <w:sz w:val="32"/>
          <w:szCs w:val="32"/>
          <w:rtl/>
        </w:rPr>
      </w:pPr>
      <w:r>
        <w:rPr>
          <w:rFonts w:cs="Arial" w:hint="cs"/>
          <w:sz w:val="32"/>
          <w:szCs w:val="32"/>
          <w:rtl/>
        </w:rPr>
        <w:t>الاتجاه الثاني : اتجاه الوحدة الالمانية التامة التي تشمل جميع الالمان بما فيهم المان النمسا، وهذا الاتجاه يركز على الانتشار الديموغرافي للشعب الالماني بغض النظر عن توزيع هذا الانتشار من الناحية الجغرافية.</w:t>
      </w:r>
    </w:p>
    <w:p w:rsidR="003C7A7D" w:rsidRDefault="003C7A7D" w:rsidP="003C7A7D">
      <w:pPr>
        <w:bidi/>
        <w:jc w:val="mediumKashida"/>
        <w:rPr>
          <w:rFonts w:cs="Arial"/>
          <w:sz w:val="32"/>
          <w:szCs w:val="32"/>
          <w:rtl/>
        </w:rPr>
      </w:pPr>
      <w:r>
        <w:rPr>
          <w:rFonts w:cs="Arial" w:hint="cs"/>
          <w:sz w:val="32"/>
          <w:szCs w:val="32"/>
          <w:rtl/>
        </w:rPr>
        <w:t>الاتجاه الثالث : وهو اتجاه من يرغبون تحقيق الوحدة الالمانية بحيث تشمل فيه الامبراطورية النمساوية كلها في اتحاد الدول الالمانية بالرغم من ان اكثرية الشعب في هذه الامبراطورية كانت سلافية وغير المانية.</w:t>
      </w:r>
    </w:p>
    <w:p w:rsidR="003C7A7D" w:rsidRDefault="003C7A7D" w:rsidP="003C7A7D">
      <w:pPr>
        <w:bidi/>
        <w:jc w:val="mediumKashida"/>
        <w:rPr>
          <w:rFonts w:cs="Arial"/>
          <w:sz w:val="32"/>
          <w:szCs w:val="32"/>
          <w:rtl/>
        </w:rPr>
      </w:pPr>
    </w:p>
    <w:p w:rsidR="003C7A7D" w:rsidRDefault="003C7A7D" w:rsidP="003C7A7D">
      <w:pPr>
        <w:bidi/>
        <w:jc w:val="mediumKashida"/>
        <w:rPr>
          <w:rFonts w:cs="Arial"/>
          <w:sz w:val="32"/>
          <w:szCs w:val="32"/>
          <w:rtl/>
        </w:rPr>
      </w:pPr>
      <w:r>
        <w:rPr>
          <w:rFonts w:cs="Arial" w:hint="cs"/>
          <w:sz w:val="32"/>
          <w:szCs w:val="32"/>
          <w:rtl/>
        </w:rPr>
        <w:t xml:space="preserve">في عام 1862، وضعت </w:t>
      </w:r>
      <w:r w:rsidR="00ED6E5E">
        <w:rPr>
          <w:rFonts w:cs="Arial" w:hint="cs"/>
          <w:sz w:val="32"/>
          <w:szCs w:val="32"/>
          <w:rtl/>
        </w:rPr>
        <w:t xml:space="preserve">الحكومة البروسية بدورها مشروعا اصلاحيا يقترح ادخال جميع الدول الالمانية ، عدا النمسا في دولة اتحادية بإدارة بروسيا ، ويكون لهذه الاخيرة في هذه الدولة الاتحادية قيادة الجيش، وممارسة السلطة التنفيذية الاتحادية. أما النمسا فقد رأت نفسها مبعدة عن الدولة الالمانية، إذ اقترحت الخطة البروسية عليها تحالفا مع الاتحاد الالماني، والفائدة التي يؤمنها هذا الاتحاد إلى النمسا هي انه </w:t>
      </w:r>
      <w:r w:rsidR="00ED6E5E">
        <w:rPr>
          <w:rFonts w:cs="Arial" w:hint="cs"/>
          <w:sz w:val="32"/>
          <w:szCs w:val="32"/>
          <w:rtl/>
        </w:rPr>
        <w:lastRenderedPageBreak/>
        <w:t>يضمن لها امتلاك جميع اراضيها حتى الاراضي غير التابعة للاتحاد الجرماني. وقد رفضت النمسا هذه الخطة البروسية ومعها بعض الولايات الالمانية، وكانت الحكومة النمساوية ترغب بكسر الاتحاد الجرماني.</w:t>
      </w:r>
    </w:p>
    <w:p w:rsidR="00ED6E5E" w:rsidRDefault="005821AD" w:rsidP="00ED6E5E">
      <w:pPr>
        <w:bidi/>
        <w:jc w:val="mediumKashida"/>
        <w:rPr>
          <w:rFonts w:cs="Arial"/>
          <w:sz w:val="32"/>
          <w:szCs w:val="32"/>
          <w:rtl/>
        </w:rPr>
      </w:pPr>
      <w:r>
        <w:rPr>
          <w:rFonts w:cs="Arial" w:hint="cs"/>
          <w:sz w:val="32"/>
          <w:szCs w:val="32"/>
          <w:rtl/>
        </w:rPr>
        <w:t>في عام 1866، اندلعت الحرب بين النمسا وبروسيا ، وأدت إلى انقسام الدويلات الالمانية. فقد ايدت دول الجنوب وبعض دول الوسط وهانوفر النمسا، في حين ايدت دول الشمال بروسيا ، وانقسمت المانيا إلى قسمين، واستطاع الجيش البروسي ان ينتصر على الجيش النمساوي ، وفي تموز عام 1866، وقع صلح براغ بين الدولتين. وقد قام هذا الصلح على اساس ان يكون اتحاد المانيا الشمالية تحت ادارة بروسيا ، والمانيا الجنوبية مستقلة، والاراضي النمساوية منفصلة عن المانيا.</w:t>
      </w:r>
    </w:p>
    <w:p w:rsidR="005821AD" w:rsidRDefault="002F5933" w:rsidP="005821AD">
      <w:pPr>
        <w:bidi/>
        <w:jc w:val="mediumKashida"/>
        <w:rPr>
          <w:rFonts w:cs="Arial"/>
          <w:sz w:val="32"/>
          <w:szCs w:val="32"/>
          <w:rtl/>
        </w:rPr>
      </w:pPr>
      <w:r>
        <w:rPr>
          <w:rFonts w:cs="Arial" w:hint="cs"/>
          <w:sz w:val="32"/>
          <w:szCs w:val="32"/>
          <w:rtl/>
        </w:rPr>
        <w:t>لقد نظم مستشار بروسيا الاشهر ( بسمارك ) اتحاد المانيا الشمالية، ودخل دستور الاتحاد الجديد حيز التنفيذ في الاول من تموز عام 1867، كما والغت معاهدة براغ الاتحاد الجرماني لعام 1815، وقررت ان تبقى الدول الالمانية في الجنوب مستقلة ، وان تدخل الدول الواقعة في الشمال في اتحاد المانيا الشمالية.</w:t>
      </w:r>
    </w:p>
    <w:p w:rsidR="002F5933" w:rsidRDefault="00934D46" w:rsidP="002F5933">
      <w:pPr>
        <w:bidi/>
        <w:jc w:val="mediumKashida"/>
        <w:rPr>
          <w:rFonts w:cs="Arial"/>
          <w:sz w:val="32"/>
          <w:szCs w:val="32"/>
          <w:rtl/>
        </w:rPr>
      </w:pPr>
      <w:r>
        <w:rPr>
          <w:rFonts w:cs="Arial" w:hint="cs"/>
          <w:sz w:val="32"/>
          <w:szCs w:val="32"/>
          <w:rtl/>
        </w:rPr>
        <w:t>وفق ما سبق لم تكن الوحدة الالمانية تامة حتى هذا التاريخ، ولذلك فقد سعى بسمارك لإدخال دول الجنوب في الاتحاد الالماني باستخدام اسلوب آخر وهو إثارة الخوف لديهم من فرنسا، وقد نجحت هذه السياسة نسبيا بارتباط دول المانيا الجنوبية مع بروسيا في حلف عسكري ، كما ساد الاعتقاد في دول الجنوب ايضا بان لا حياة اقتصادية مزدهرة لهم خارج الاتحاد الالماني.</w:t>
      </w:r>
    </w:p>
    <w:p w:rsidR="00934D46" w:rsidRDefault="00934D46" w:rsidP="00934D46">
      <w:pPr>
        <w:bidi/>
        <w:jc w:val="mediumKashida"/>
        <w:rPr>
          <w:rFonts w:cs="Arial"/>
          <w:sz w:val="32"/>
          <w:szCs w:val="32"/>
          <w:rtl/>
        </w:rPr>
      </w:pPr>
      <w:r>
        <w:rPr>
          <w:rFonts w:cs="Arial" w:hint="cs"/>
          <w:sz w:val="32"/>
          <w:szCs w:val="32"/>
          <w:rtl/>
        </w:rPr>
        <w:t xml:space="preserve">لقد جاءت حرب عام 1870، بين بروسيا وفرنسا ، والتي انتهت بانتصار بروسيا ، باعتبارها الوسيلة المناسبة لتحقيق الوحدة الالمانية. فقد اثارت مشاركة الالمان الجنوبيين في الحرب مع الالمان الشماليين، موجة من الحماس والشعور القومي تغلبت على المنافسات بين الحكام، وعلى شكوك البعض في بروسيا ونظامها السياسي. </w:t>
      </w:r>
      <w:r w:rsidR="004A6D6D">
        <w:rPr>
          <w:rFonts w:cs="Arial" w:hint="cs"/>
          <w:sz w:val="32"/>
          <w:szCs w:val="32"/>
          <w:rtl/>
        </w:rPr>
        <w:t>وقد عقدت معاهدات التوحيد بين بسمارك وبين حكومات الدول الالمانية الجنوبية في تشرين الثاني من عام 1870، وتقرر بعد ذلك تغيير اسم الاتحاد الالماني إلى الامبراطورية الالمانية، ولقب ملك بروسيا بالإمبراطور في كانون الثاني من عام 1871.</w:t>
      </w:r>
    </w:p>
    <w:p w:rsidR="00934D46" w:rsidRDefault="00934D46" w:rsidP="00934D46">
      <w:pPr>
        <w:bidi/>
        <w:jc w:val="mediumKashida"/>
        <w:rPr>
          <w:rFonts w:cs="Arial"/>
          <w:sz w:val="32"/>
          <w:szCs w:val="32"/>
          <w:rtl/>
        </w:rPr>
      </w:pPr>
    </w:p>
    <w:p w:rsidR="002F5933" w:rsidRDefault="009C262B" w:rsidP="009C262B">
      <w:pPr>
        <w:bidi/>
        <w:jc w:val="mediumKashida"/>
        <w:rPr>
          <w:rFonts w:cs="Arial"/>
          <w:b/>
          <w:bCs/>
          <w:sz w:val="32"/>
          <w:szCs w:val="32"/>
          <w:rtl/>
          <w:lang w:bidi="ar-IQ"/>
        </w:rPr>
      </w:pPr>
      <w:r w:rsidRPr="009C262B">
        <w:rPr>
          <w:rFonts w:cs="Arial"/>
          <w:b/>
          <w:bCs/>
          <w:sz w:val="32"/>
          <w:szCs w:val="32"/>
          <w:rtl/>
        </w:rPr>
        <w:lastRenderedPageBreak/>
        <w:t>المبحث ال</w:t>
      </w:r>
      <w:r>
        <w:rPr>
          <w:rFonts w:cs="Arial" w:hint="cs"/>
          <w:b/>
          <w:bCs/>
          <w:sz w:val="32"/>
          <w:szCs w:val="32"/>
          <w:rtl/>
        </w:rPr>
        <w:t>ثالث</w:t>
      </w:r>
      <w:r w:rsidRPr="009C262B">
        <w:rPr>
          <w:rFonts w:cs="Arial"/>
          <w:b/>
          <w:bCs/>
          <w:sz w:val="32"/>
          <w:szCs w:val="32"/>
          <w:rtl/>
        </w:rPr>
        <w:t xml:space="preserve"> : </w:t>
      </w:r>
      <w:r>
        <w:rPr>
          <w:rFonts w:cs="Arial" w:hint="cs"/>
          <w:b/>
          <w:bCs/>
          <w:sz w:val="32"/>
          <w:szCs w:val="32"/>
          <w:rtl/>
        </w:rPr>
        <w:t>المسألة الشرقية</w:t>
      </w:r>
      <w:r w:rsidR="00566780">
        <w:rPr>
          <w:rFonts w:cs="Arial" w:hint="cs"/>
          <w:b/>
          <w:bCs/>
          <w:sz w:val="32"/>
          <w:szCs w:val="32"/>
          <w:rtl/>
        </w:rPr>
        <w:t xml:space="preserve"> </w:t>
      </w:r>
    </w:p>
    <w:p w:rsidR="00970D57" w:rsidRDefault="009C262B" w:rsidP="00970D57">
      <w:pPr>
        <w:bidi/>
        <w:jc w:val="mediumKashida"/>
        <w:rPr>
          <w:rFonts w:cs="Arial"/>
          <w:sz w:val="32"/>
          <w:szCs w:val="32"/>
          <w:lang w:bidi="ar-IQ"/>
        </w:rPr>
      </w:pPr>
      <w:r>
        <w:rPr>
          <w:rFonts w:cs="Arial" w:hint="cs"/>
          <w:sz w:val="32"/>
          <w:szCs w:val="32"/>
          <w:rtl/>
        </w:rPr>
        <w:t xml:space="preserve">ماذا نعني بالمسألة الشرقية؟ </w:t>
      </w:r>
    </w:p>
    <w:p w:rsidR="00970D57" w:rsidRDefault="009C262B" w:rsidP="00970D57">
      <w:pPr>
        <w:bidi/>
        <w:jc w:val="mediumKashida"/>
        <w:rPr>
          <w:rFonts w:cs="Arial"/>
          <w:sz w:val="32"/>
          <w:szCs w:val="32"/>
          <w:rtl/>
          <w:lang w:bidi="ar-IQ"/>
        </w:rPr>
      </w:pPr>
      <w:r w:rsidRPr="009C262B">
        <w:rPr>
          <w:rFonts w:cs="Arial"/>
          <w:sz w:val="32"/>
          <w:szCs w:val="32"/>
          <w:rtl/>
        </w:rPr>
        <w:t>هي</w:t>
      </w:r>
      <w:r w:rsidRPr="009C262B">
        <w:rPr>
          <w:rFonts w:cs="Arial"/>
          <w:sz w:val="32"/>
          <w:szCs w:val="32"/>
        </w:rPr>
        <w:t xml:space="preserve"> </w:t>
      </w:r>
      <w:r w:rsidRPr="009C262B">
        <w:rPr>
          <w:rFonts w:cs="Arial"/>
          <w:sz w:val="32"/>
          <w:szCs w:val="32"/>
          <w:rtl/>
        </w:rPr>
        <w:t>المسألة</w:t>
      </w:r>
      <w:r w:rsidRPr="009C262B">
        <w:rPr>
          <w:rFonts w:cs="Arial"/>
          <w:sz w:val="32"/>
          <w:szCs w:val="32"/>
        </w:rPr>
        <w:t xml:space="preserve"> </w:t>
      </w:r>
      <w:r w:rsidRPr="009C262B">
        <w:rPr>
          <w:rFonts w:cs="Arial"/>
          <w:sz w:val="32"/>
          <w:szCs w:val="32"/>
          <w:rtl/>
        </w:rPr>
        <w:t>التي</w:t>
      </w:r>
      <w:r>
        <w:rPr>
          <w:rFonts w:cs="Arial" w:hint="cs"/>
          <w:sz w:val="32"/>
          <w:szCs w:val="32"/>
          <w:rtl/>
        </w:rPr>
        <w:t xml:space="preserve"> تعني </w:t>
      </w:r>
      <w:r w:rsidRPr="009C262B">
        <w:rPr>
          <w:rFonts w:cs="Arial"/>
          <w:sz w:val="32"/>
          <w:szCs w:val="32"/>
          <w:rtl/>
        </w:rPr>
        <w:t>بالتحالفات</w:t>
      </w:r>
      <w:r w:rsidRPr="009C262B">
        <w:rPr>
          <w:rFonts w:cs="Arial"/>
          <w:sz w:val="32"/>
          <w:szCs w:val="32"/>
        </w:rPr>
        <w:t xml:space="preserve"> </w:t>
      </w:r>
      <w:r w:rsidRPr="009C262B">
        <w:rPr>
          <w:rFonts w:cs="Arial" w:hint="cs"/>
          <w:sz w:val="32"/>
          <w:szCs w:val="32"/>
          <w:rtl/>
        </w:rPr>
        <w:t>والاستراتيجيات</w:t>
      </w:r>
      <w:r w:rsidRPr="009C262B">
        <w:rPr>
          <w:rFonts w:cs="Arial"/>
          <w:sz w:val="32"/>
          <w:szCs w:val="32"/>
        </w:rPr>
        <w:t xml:space="preserve"> </w:t>
      </w:r>
      <w:r w:rsidRPr="009C262B">
        <w:rPr>
          <w:rFonts w:cs="Arial"/>
          <w:sz w:val="32"/>
          <w:szCs w:val="32"/>
          <w:rtl/>
        </w:rPr>
        <w:t>القائمة</w:t>
      </w:r>
      <w:r w:rsidRPr="009C262B">
        <w:rPr>
          <w:rFonts w:cs="Arial"/>
          <w:sz w:val="32"/>
          <w:szCs w:val="32"/>
        </w:rPr>
        <w:t xml:space="preserve"> </w:t>
      </w:r>
      <w:r w:rsidRPr="009C262B">
        <w:rPr>
          <w:rFonts w:cs="Arial"/>
          <w:sz w:val="32"/>
          <w:szCs w:val="32"/>
          <w:rtl/>
        </w:rPr>
        <w:t>في</w:t>
      </w:r>
      <w:r w:rsidRPr="009C262B">
        <w:rPr>
          <w:rFonts w:cs="Arial"/>
          <w:sz w:val="32"/>
          <w:szCs w:val="32"/>
        </w:rPr>
        <w:t xml:space="preserve"> </w:t>
      </w:r>
      <w:r w:rsidRPr="009C262B">
        <w:rPr>
          <w:rFonts w:cs="Arial"/>
          <w:sz w:val="32"/>
          <w:szCs w:val="32"/>
          <w:rtl/>
        </w:rPr>
        <w:t>أواخر</w:t>
      </w:r>
      <w:r w:rsidRPr="009C262B">
        <w:rPr>
          <w:rFonts w:cs="Arial"/>
          <w:sz w:val="32"/>
          <w:szCs w:val="32"/>
        </w:rPr>
        <w:t xml:space="preserve"> </w:t>
      </w:r>
      <w:r w:rsidRPr="009C262B">
        <w:rPr>
          <w:rFonts w:cs="Arial"/>
          <w:sz w:val="32"/>
          <w:szCs w:val="32"/>
          <w:rtl/>
        </w:rPr>
        <w:t>عهد</w:t>
      </w:r>
      <w:r w:rsidRPr="009C262B">
        <w:rPr>
          <w:rFonts w:cs="Arial"/>
          <w:sz w:val="32"/>
          <w:szCs w:val="32"/>
        </w:rPr>
        <w:t> </w:t>
      </w:r>
      <w:r w:rsidRPr="009C262B">
        <w:rPr>
          <w:rFonts w:cs="Arial"/>
          <w:sz w:val="32"/>
          <w:szCs w:val="32"/>
          <w:rtl/>
        </w:rPr>
        <w:t>الدولة</w:t>
      </w:r>
      <w:r w:rsidRPr="009C262B">
        <w:rPr>
          <w:rFonts w:cs="Arial"/>
          <w:sz w:val="32"/>
          <w:szCs w:val="32"/>
        </w:rPr>
        <w:t xml:space="preserve"> </w:t>
      </w:r>
      <w:r w:rsidRPr="009C262B">
        <w:rPr>
          <w:rFonts w:cs="Arial"/>
          <w:sz w:val="32"/>
          <w:szCs w:val="32"/>
          <w:rtl/>
        </w:rPr>
        <w:t>العثمانية</w:t>
      </w:r>
      <w:r w:rsidRPr="009C262B">
        <w:rPr>
          <w:rFonts w:cs="Arial"/>
          <w:sz w:val="32"/>
          <w:szCs w:val="32"/>
        </w:rPr>
        <w:t> </w:t>
      </w:r>
      <w:r w:rsidRPr="009C262B">
        <w:rPr>
          <w:rFonts w:cs="Arial"/>
          <w:sz w:val="32"/>
          <w:szCs w:val="32"/>
          <w:rtl/>
        </w:rPr>
        <w:t>في</w:t>
      </w:r>
      <w:r w:rsidRPr="009C262B">
        <w:rPr>
          <w:rFonts w:cs="Arial"/>
          <w:sz w:val="32"/>
          <w:szCs w:val="32"/>
        </w:rPr>
        <w:t xml:space="preserve"> </w:t>
      </w:r>
      <w:r w:rsidRPr="009C262B">
        <w:rPr>
          <w:rFonts w:cs="Arial"/>
          <w:sz w:val="32"/>
          <w:szCs w:val="32"/>
          <w:rtl/>
        </w:rPr>
        <w:t>ما</w:t>
      </w:r>
      <w:r w:rsidRPr="009C262B">
        <w:rPr>
          <w:rFonts w:cs="Arial"/>
          <w:sz w:val="32"/>
          <w:szCs w:val="32"/>
        </w:rPr>
        <w:t xml:space="preserve"> </w:t>
      </w:r>
      <w:r w:rsidRPr="009C262B">
        <w:rPr>
          <w:rFonts w:cs="Arial"/>
          <w:sz w:val="32"/>
          <w:szCs w:val="32"/>
          <w:rtl/>
        </w:rPr>
        <w:t>يتعلق</w:t>
      </w:r>
      <w:r w:rsidRPr="009C262B">
        <w:rPr>
          <w:rFonts w:cs="Arial"/>
          <w:sz w:val="32"/>
          <w:szCs w:val="32"/>
        </w:rPr>
        <w:t xml:space="preserve"> </w:t>
      </w:r>
      <w:r w:rsidRPr="009C262B">
        <w:rPr>
          <w:rFonts w:cs="Arial"/>
          <w:sz w:val="32"/>
          <w:szCs w:val="32"/>
          <w:rtl/>
        </w:rPr>
        <w:t>بكيفية</w:t>
      </w:r>
      <w:r w:rsidRPr="009C262B">
        <w:rPr>
          <w:rFonts w:cs="Arial"/>
          <w:sz w:val="32"/>
          <w:szCs w:val="32"/>
        </w:rPr>
        <w:t xml:space="preserve"> </w:t>
      </w:r>
      <w:r w:rsidRPr="009C262B">
        <w:rPr>
          <w:rFonts w:cs="Arial"/>
          <w:sz w:val="32"/>
          <w:szCs w:val="32"/>
          <w:rtl/>
        </w:rPr>
        <w:t>تقاسم</w:t>
      </w:r>
      <w:r w:rsidRPr="009C262B">
        <w:rPr>
          <w:rFonts w:cs="Arial"/>
          <w:sz w:val="32"/>
          <w:szCs w:val="32"/>
        </w:rPr>
        <w:t xml:space="preserve"> </w:t>
      </w:r>
      <w:r w:rsidRPr="009C262B">
        <w:rPr>
          <w:rFonts w:cs="Arial"/>
          <w:sz w:val="32"/>
          <w:szCs w:val="32"/>
          <w:rtl/>
        </w:rPr>
        <w:t>أملاك</w:t>
      </w:r>
      <w:r w:rsidR="003B2529">
        <w:rPr>
          <w:rFonts w:cs="Arial" w:hint="cs"/>
          <w:sz w:val="32"/>
          <w:szCs w:val="32"/>
          <w:rtl/>
          <w:lang w:bidi="ar-IQ"/>
        </w:rPr>
        <w:t xml:space="preserve"> هذه</w:t>
      </w:r>
      <w:r w:rsidRPr="009C262B">
        <w:rPr>
          <w:rFonts w:cs="Arial"/>
          <w:sz w:val="32"/>
          <w:szCs w:val="32"/>
        </w:rPr>
        <w:t xml:space="preserve"> </w:t>
      </w:r>
      <w:r w:rsidRPr="009C262B">
        <w:rPr>
          <w:rFonts w:cs="Arial"/>
          <w:sz w:val="32"/>
          <w:szCs w:val="32"/>
          <w:rtl/>
        </w:rPr>
        <w:t>الدولة</w:t>
      </w:r>
      <w:r w:rsidRPr="009C262B">
        <w:rPr>
          <w:rFonts w:cs="Arial"/>
          <w:sz w:val="32"/>
          <w:szCs w:val="32"/>
        </w:rPr>
        <w:t xml:space="preserve"> </w:t>
      </w:r>
      <w:r w:rsidRPr="009C262B">
        <w:rPr>
          <w:rFonts w:cs="Arial"/>
          <w:sz w:val="32"/>
          <w:szCs w:val="32"/>
          <w:rtl/>
        </w:rPr>
        <w:t>في</w:t>
      </w:r>
      <w:r w:rsidRPr="009C262B">
        <w:rPr>
          <w:rFonts w:cs="Arial"/>
          <w:sz w:val="32"/>
          <w:szCs w:val="32"/>
        </w:rPr>
        <w:t xml:space="preserve"> </w:t>
      </w:r>
      <w:r w:rsidR="00D81A77">
        <w:rPr>
          <w:rFonts w:cs="Arial"/>
          <w:sz w:val="32"/>
          <w:szCs w:val="32"/>
          <w:rtl/>
        </w:rPr>
        <w:t>حال</w:t>
      </w:r>
      <w:r w:rsidRPr="009C262B">
        <w:rPr>
          <w:rFonts w:cs="Arial"/>
          <w:sz w:val="32"/>
          <w:szCs w:val="32"/>
        </w:rPr>
        <w:t xml:space="preserve"> </w:t>
      </w:r>
      <w:r>
        <w:rPr>
          <w:rFonts w:cs="Arial"/>
          <w:sz w:val="32"/>
          <w:szCs w:val="32"/>
          <w:rtl/>
        </w:rPr>
        <w:t>انهيار</w:t>
      </w:r>
      <w:r>
        <w:rPr>
          <w:rFonts w:cs="Arial" w:hint="cs"/>
          <w:sz w:val="32"/>
          <w:szCs w:val="32"/>
          <w:rtl/>
        </w:rPr>
        <w:t xml:space="preserve">ها. </w:t>
      </w:r>
    </w:p>
    <w:p w:rsidR="002969F3" w:rsidRDefault="009C262B" w:rsidP="00970D57">
      <w:pPr>
        <w:bidi/>
        <w:jc w:val="mediumKashida"/>
        <w:rPr>
          <w:rFonts w:cs="Arial"/>
          <w:sz w:val="32"/>
          <w:szCs w:val="32"/>
          <w:rtl/>
          <w:lang w:bidi="ar-IQ"/>
        </w:rPr>
      </w:pPr>
      <w:r>
        <w:rPr>
          <w:rFonts w:cs="Arial" w:hint="cs"/>
          <w:sz w:val="32"/>
          <w:szCs w:val="32"/>
          <w:rtl/>
        </w:rPr>
        <w:t xml:space="preserve">لقد </w:t>
      </w:r>
      <w:r w:rsidRPr="009C262B">
        <w:rPr>
          <w:rFonts w:cs="Arial"/>
          <w:sz w:val="32"/>
          <w:szCs w:val="32"/>
          <w:rtl/>
        </w:rPr>
        <w:t>استخدم</w:t>
      </w:r>
      <w:r w:rsidRPr="009C262B">
        <w:rPr>
          <w:rFonts w:cs="Arial"/>
          <w:sz w:val="32"/>
          <w:szCs w:val="32"/>
        </w:rPr>
        <w:t xml:space="preserve"> </w:t>
      </w:r>
      <w:r w:rsidRPr="009C262B">
        <w:rPr>
          <w:rFonts w:cs="Arial"/>
          <w:sz w:val="32"/>
          <w:szCs w:val="32"/>
          <w:rtl/>
        </w:rPr>
        <w:t>مصطلح</w:t>
      </w:r>
      <w:r w:rsidRPr="009C262B">
        <w:rPr>
          <w:rFonts w:cs="Arial"/>
          <w:sz w:val="32"/>
          <w:szCs w:val="32"/>
        </w:rPr>
        <w:t> </w:t>
      </w:r>
      <w:r>
        <w:rPr>
          <w:rFonts w:cs="Arial" w:hint="cs"/>
          <w:sz w:val="32"/>
          <w:szCs w:val="32"/>
          <w:rtl/>
        </w:rPr>
        <w:t>(</w:t>
      </w:r>
      <w:r w:rsidRPr="009C262B">
        <w:rPr>
          <w:rFonts w:cs="Arial"/>
          <w:sz w:val="32"/>
          <w:szCs w:val="32"/>
          <w:rtl/>
        </w:rPr>
        <w:t>رجل</w:t>
      </w:r>
      <w:r w:rsidRPr="009C262B">
        <w:rPr>
          <w:rFonts w:cs="Arial"/>
          <w:sz w:val="32"/>
          <w:szCs w:val="32"/>
        </w:rPr>
        <w:t xml:space="preserve"> </w:t>
      </w:r>
      <w:r w:rsidRPr="009C262B">
        <w:rPr>
          <w:rFonts w:cs="Arial"/>
          <w:sz w:val="32"/>
          <w:szCs w:val="32"/>
          <w:rtl/>
        </w:rPr>
        <w:t>أوروبا</w:t>
      </w:r>
      <w:r w:rsidRPr="009C262B">
        <w:rPr>
          <w:rFonts w:cs="Arial"/>
          <w:sz w:val="32"/>
          <w:szCs w:val="32"/>
        </w:rPr>
        <w:t xml:space="preserve"> </w:t>
      </w:r>
      <w:r w:rsidRPr="009C262B">
        <w:rPr>
          <w:rFonts w:cs="Arial"/>
          <w:sz w:val="32"/>
          <w:szCs w:val="32"/>
          <w:rtl/>
        </w:rPr>
        <w:t>المريض</w:t>
      </w:r>
      <w:r>
        <w:rPr>
          <w:rFonts w:cs="Arial" w:hint="cs"/>
          <w:sz w:val="32"/>
          <w:szCs w:val="32"/>
          <w:rtl/>
        </w:rPr>
        <w:t>)</w:t>
      </w:r>
      <w:r w:rsidRPr="009C262B">
        <w:rPr>
          <w:rFonts w:cs="Arial"/>
          <w:sz w:val="32"/>
          <w:szCs w:val="32"/>
        </w:rPr>
        <w:t> </w:t>
      </w:r>
      <w:r w:rsidRPr="009C262B">
        <w:rPr>
          <w:rFonts w:cs="Arial"/>
          <w:sz w:val="32"/>
          <w:szCs w:val="32"/>
          <w:rtl/>
        </w:rPr>
        <w:t>كوصف</w:t>
      </w:r>
      <w:r w:rsidRPr="009C262B">
        <w:rPr>
          <w:rFonts w:cs="Arial"/>
          <w:sz w:val="32"/>
          <w:szCs w:val="32"/>
        </w:rPr>
        <w:t xml:space="preserve"> </w:t>
      </w:r>
      <w:r w:rsidRPr="009C262B">
        <w:rPr>
          <w:rFonts w:cs="Arial"/>
          <w:sz w:val="32"/>
          <w:szCs w:val="32"/>
          <w:rtl/>
        </w:rPr>
        <w:t>لحالة</w:t>
      </w:r>
      <w:r w:rsidRPr="009C262B">
        <w:rPr>
          <w:rFonts w:cs="Arial"/>
          <w:sz w:val="32"/>
          <w:szCs w:val="32"/>
        </w:rPr>
        <w:t xml:space="preserve"> </w:t>
      </w:r>
      <w:r w:rsidRPr="009C262B">
        <w:rPr>
          <w:rFonts w:cs="Arial"/>
          <w:sz w:val="32"/>
          <w:szCs w:val="32"/>
          <w:rtl/>
        </w:rPr>
        <w:t>الدولة</w:t>
      </w:r>
      <w:r w:rsidRPr="009C262B">
        <w:rPr>
          <w:rFonts w:cs="Arial"/>
          <w:sz w:val="32"/>
          <w:szCs w:val="32"/>
        </w:rPr>
        <w:t xml:space="preserve"> </w:t>
      </w:r>
      <w:r w:rsidRPr="009C262B">
        <w:rPr>
          <w:rFonts w:cs="Arial"/>
          <w:sz w:val="32"/>
          <w:szCs w:val="32"/>
          <w:rtl/>
        </w:rPr>
        <w:t>العثمانية</w:t>
      </w:r>
      <w:r w:rsidRPr="009C262B">
        <w:rPr>
          <w:rFonts w:cs="Arial"/>
          <w:sz w:val="32"/>
          <w:szCs w:val="32"/>
        </w:rPr>
        <w:t xml:space="preserve"> </w:t>
      </w:r>
      <w:r w:rsidRPr="009C262B">
        <w:rPr>
          <w:rFonts w:cs="Arial"/>
          <w:sz w:val="32"/>
          <w:szCs w:val="32"/>
          <w:rtl/>
        </w:rPr>
        <w:t>في</w:t>
      </w:r>
      <w:r w:rsidRPr="009C262B">
        <w:rPr>
          <w:rFonts w:cs="Arial"/>
          <w:sz w:val="32"/>
          <w:szCs w:val="32"/>
        </w:rPr>
        <w:t> </w:t>
      </w:r>
      <w:r w:rsidRPr="009C262B">
        <w:rPr>
          <w:rFonts w:cs="Arial"/>
          <w:sz w:val="32"/>
          <w:szCs w:val="32"/>
          <w:rtl/>
        </w:rPr>
        <w:t>القرن</w:t>
      </w:r>
      <w:r w:rsidRPr="009C262B">
        <w:rPr>
          <w:rFonts w:cs="Arial"/>
          <w:sz w:val="32"/>
          <w:szCs w:val="32"/>
        </w:rPr>
        <w:t xml:space="preserve"> </w:t>
      </w:r>
      <w:r w:rsidRPr="009C262B">
        <w:rPr>
          <w:rFonts w:cs="Arial"/>
          <w:sz w:val="32"/>
          <w:szCs w:val="32"/>
          <w:rtl/>
        </w:rPr>
        <w:t>التاسع</w:t>
      </w:r>
      <w:r w:rsidRPr="009C262B">
        <w:rPr>
          <w:rFonts w:cs="Arial"/>
          <w:sz w:val="32"/>
          <w:szCs w:val="32"/>
        </w:rPr>
        <w:t xml:space="preserve"> </w:t>
      </w:r>
      <w:r w:rsidRPr="009C262B">
        <w:rPr>
          <w:rFonts w:cs="Arial"/>
          <w:sz w:val="32"/>
          <w:szCs w:val="32"/>
          <w:rtl/>
        </w:rPr>
        <w:t>عشر</w:t>
      </w:r>
      <w:r w:rsidRPr="009C262B">
        <w:rPr>
          <w:rFonts w:cs="Arial"/>
          <w:sz w:val="32"/>
          <w:szCs w:val="32"/>
        </w:rPr>
        <w:t> </w:t>
      </w:r>
      <w:r w:rsidRPr="009C262B">
        <w:rPr>
          <w:rFonts w:cs="Arial"/>
          <w:sz w:val="32"/>
          <w:szCs w:val="32"/>
          <w:rtl/>
        </w:rPr>
        <w:t>وبداية</w:t>
      </w:r>
      <w:r w:rsidRPr="009C262B">
        <w:rPr>
          <w:rFonts w:cs="Arial"/>
          <w:sz w:val="32"/>
          <w:szCs w:val="32"/>
        </w:rPr>
        <w:t> </w:t>
      </w:r>
      <w:r w:rsidRPr="009C262B">
        <w:rPr>
          <w:rFonts w:cs="Arial"/>
          <w:sz w:val="32"/>
          <w:szCs w:val="32"/>
          <w:rtl/>
        </w:rPr>
        <w:t>القرن</w:t>
      </w:r>
      <w:r w:rsidRPr="009C262B">
        <w:rPr>
          <w:rFonts w:cs="Arial"/>
          <w:sz w:val="32"/>
          <w:szCs w:val="32"/>
        </w:rPr>
        <w:t xml:space="preserve"> </w:t>
      </w:r>
      <w:r w:rsidRPr="009C262B">
        <w:rPr>
          <w:rFonts w:cs="Arial"/>
          <w:sz w:val="32"/>
          <w:szCs w:val="32"/>
          <w:rtl/>
        </w:rPr>
        <w:t>العشرين،</w:t>
      </w:r>
      <w:r w:rsidRPr="009C262B">
        <w:rPr>
          <w:rFonts w:cs="Arial"/>
          <w:sz w:val="32"/>
          <w:szCs w:val="32"/>
        </w:rPr>
        <w:t xml:space="preserve"> </w:t>
      </w:r>
      <w:r w:rsidRPr="009C262B">
        <w:rPr>
          <w:rFonts w:cs="Arial"/>
          <w:sz w:val="32"/>
          <w:szCs w:val="32"/>
          <w:rtl/>
        </w:rPr>
        <w:t>كدلالة</w:t>
      </w:r>
      <w:r w:rsidRPr="009C262B">
        <w:rPr>
          <w:rFonts w:cs="Arial"/>
          <w:sz w:val="32"/>
          <w:szCs w:val="32"/>
        </w:rPr>
        <w:t xml:space="preserve"> </w:t>
      </w:r>
      <w:r w:rsidRPr="009C262B">
        <w:rPr>
          <w:rFonts w:cs="Arial"/>
          <w:sz w:val="32"/>
          <w:szCs w:val="32"/>
          <w:rtl/>
        </w:rPr>
        <w:t>على</w:t>
      </w:r>
      <w:r w:rsidRPr="009C262B">
        <w:rPr>
          <w:rFonts w:cs="Arial"/>
          <w:sz w:val="32"/>
          <w:szCs w:val="32"/>
        </w:rPr>
        <w:t xml:space="preserve"> </w:t>
      </w:r>
      <w:r w:rsidRPr="009C262B">
        <w:rPr>
          <w:rFonts w:cs="Arial"/>
          <w:sz w:val="32"/>
          <w:szCs w:val="32"/>
          <w:rtl/>
        </w:rPr>
        <w:t>ضعف</w:t>
      </w:r>
      <w:r w:rsidRPr="009C262B">
        <w:rPr>
          <w:rFonts w:cs="Arial"/>
          <w:sz w:val="32"/>
          <w:szCs w:val="32"/>
        </w:rPr>
        <w:t xml:space="preserve"> </w:t>
      </w:r>
      <w:r w:rsidRPr="009C262B">
        <w:rPr>
          <w:rFonts w:cs="Arial"/>
          <w:sz w:val="32"/>
          <w:szCs w:val="32"/>
          <w:rtl/>
        </w:rPr>
        <w:t>الدولة</w:t>
      </w:r>
      <w:r w:rsidRPr="009C262B">
        <w:rPr>
          <w:rFonts w:cs="Arial"/>
          <w:sz w:val="32"/>
          <w:szCs w:val="32"/>
        </w:rPr>
        <w:t xml:space="preserve"> </w:t>
      </w:r>
      <w:r w:rsidRPr="009C262B">
        <w:rPr>
          <w:rFonts w:cs="Arial"/>
          <w:sz w:val="32"/>
          <w:szCs w:val="32"/>
          <w:rtl/>
        </w:rPr>
        <w:t>وبداية</w:t>
      </w:r>
      <w:r w:rsidRPr="009C262B">
        <w:rPr>
          <w:rFonts w:cs="Arial"/>
          <w:sz w:val="32"/>
          <w:szCs w:val="32"/>
        </w:rPr>
        <w:t xml:space="preserve"> </w:t>
      </w:r>
      <w:r w:rsidRPr="009C262B">
        <w:rPr>
          <w:rFonts w:cs="Arial"/>
          <w:sz w:val="32"/>
          <w:szCs w:val="32"/>
          <w:rtl/>
        </w:rPr>
        <w:t>تفسخها،</w:t>
      </w:r>
      <w:r w:rsidRPr="009C262B">
        <w:rPr>
          <w:rFonts w:cs="Arial"/>
          <w:sz w:val="32"/>
          <w:szCs w:val="32"/>
        </w:rPr>
        <w:t xml:space="preserve"> </w:t>
      </w:r>
      <w:r w:rsidRPr="009C262B">
        <w:rPr>
          <w:rFonts w:cs="Arial"/>
          <w:sz w:val="32"/>
          <w:szCs w:val="32"/>
          <w:rtl/>
        </w:rPr>
        <w:t>فكان</w:t>
      </w:r>
      <w:r w:rsidRPr="009C262B">
        <w:rPr>
          <w:rFonts w:cs="Arial"/>
          <w:sz w:val="32"/>
          <w:szCs w:val="32"/>
        </w:rPr>
        <w:t xml:space="preserve"> </w:t>
      </w:r>
      <w:r w:rsidRPr="009C262B">
        <w:rPr>
          <w:rFonts w:cs="Arial"/>
          <w:sz w:val="32"/>
          <w:szCs w:val="32"/>
          <w:rtl/>
        </w:rPr>
        <w:t>السؤال</w:t>
      </w:r>
      <w:r w:rsidRPr="009C262B">
        <w:rPr>
          <w:rFonts w:cs="Arial"/>
          <w:sz w:val="32"/>
          <w:szCs w:val="32"/>
        </w:rPr>
        <w:t xml:space="preserve"> </w:t>
      </w:r>
      <w:r w:rsidRPr="009C262B">
        <w:rPr>
          <w:rFonts w:cs="Arial"/>
          <w:sz w:val="32"/>
          <w:szCs w:val="32"/>
          <w:rtl/>
        </w:rPr>
        <w:t>يطرح</w:t>
      </w:r>
      <w:r w:rsidRPr="009C262B">
        <w:rPr>
          <w:rFonts w:cs="Arial"/>
          <w:sz w:val="32"/>
          <w:szCs w:val="32"/>
        </w:rPr>
        <w:t xml:space="preserve"> </w:t>
      </w:r>
      <w:r w:rsidRPr="009C262B">
        <w:rPr>
          <w:rFonts w:cs="Arial"/>
          <w:sz w:val="32"/>
          <w:szCs w:val="32"/>
          <w:rtl/>
        </w:rPr>
        <w:t>عن</w:t>
      </w:r>
      <w:r w:rsidRPr="009C262B">
        <w:rPr>
          <w:rFonts w:cs="Arial"/>
          <w:sz w:val="32"/>
          <w:szCs w:val="32"/>
        </w:rPr>
        <w:t xml:space="preserve"> </w:t>
      </w:r>
      <w:r w:rsidRPr="009C262B">
        <w:rPr>
          <w:rFonts w:cs="Arial"/>
          <w:sz w:val="32"/>
          <w:szCs w:val="32"/>
          <w:rtl/>
        </w:rPr>
        <w:t>ما</w:t>
      </w:r>
      <w:r w:rsidRPr="009C262B">
        <w:rPr>
          <w:rFonts w:cs="Arial"/>
          <w:sz w:val="32"/>
          <w:szCs w:val="32"/>
        </w:rPr>
        <w:t xml:space="preserve"> </w:t>
      </w:r>
      <w:r w:rsidRPr="009C262B">
        <w:rPr>
          <w:rFonts w:cs="Arial"/>
          <w:sz w:val="32"/>
          <w:szCs w:val="32"/>
          <w:rtl/>
        </w:rPr>
        <w:t>سيحدث</w:t>
      </w:r>
      <w:r w:rsidRPr="009C262B">
        <w:rPr>
          <w:rFonts w:cs="Arial"/>
          <w:sz w:val="32"/>
          <w:szCs w:val="32"/>
        </w:rPr>
        <w:t xml:space="preserve"> </w:t>
      </w:r>
      <w:r w:rsidRPr="009C262B">
        <w:rPr>
          <w:rFonts w:cs="Arial"/>
          <w:sz w:val="32"/>
          <w:szCs w:val="32"/>
          <w:rtl/>
        </w:rPr>
        <w:t>في</w:t>
      </w:r>
      <w:r w:rsidRPr="009C262B">
        <w:rPr>
          <w:rFonts w:cs="Arial"/>
          <w:sz w:val="32"/>
          <w:szCs w:val="32"/>
        </w:rPr>
        <w:t xml:space="preserve"> </w:t>
      </w:r>
      <w:r w:rsidRPr="009C262B">
        <w:rPr>
          <w:rFonts w:cs="Arial"/>
          <w:sz w:val="32"/>
          <w:szCs w:val="32"/>
          <w:rtl/>
        </w:rPr>
        <w:t>حال</w:t>
      </w:r>
      <w:r w:rsidRPr="009C262B">
        <w:rPr>
          <w:rFonts w:cs="Arial"/>
          <w:sz w:val="32"/>
          <w:szCs w:val="32"/>
        </w:rPr>
        <w:t xml:space="preserve"> </w:t>
      </w:r>
      <w:r w:rsidRPr="009C262B">
        <w:rPr>
          <w:rFonts w:cs="Arial" w:hint="cs"/>
          <w:sz w:val="32"/>
          <w:szCs w:val="32"/>
          <w:rtl/>
        </w:rPr>
        <w:t>انهارت</w:t>
      </w:r>
      <w:r w:rsidRPr="009C262B">
        <w:rPr>
          <w:rFonts w:cs="Arial"/>
          <w:sz w:val="32"/>
          <w:szCs w:val="32"/>
        </w:rPr>
        <w:t xml:space="preserve"> </w:t>
      </w:r>
      <w:r w:rsidRPr="009C262B">
        <w:rPr>
          <w:rFonts w:cs="Arial"/>
          <w:sz w:val="32"/>
          <w:szCs w:val="32"/>
          <w:rtl/>
        </w:rPr>
        <w:t>الدولة</w:t>
      </w:r>
      <w:r>
        <w:rPr>
          <w:rFonts w:cs="Arial" w:hint="cs"/>
          <w:sz w:val="32"/>
          <w:szCs w:val="32"/>
          <w:rtl/>
        </w:rPr>
        <w:t xml:space="preserve"> بالفعل، وبالتالي ما مصير الاراضي الشاسعة </w:t>
      </w:r>
      <w:r w:rsidR="00970D57">
        <w:rPr>
          <w:rFonts w:cs="Arial" w:hint="cs"/>
          <w:sz w:val="32"/>
          <w:szCs w:val="32"/>
          <w:rtl/>
        </w:rPr>
        <w:t xml:space="preserve">التي تمتلكها، </w:t>
      </w:r>
      <w:r>
        <w:rPr>
          <w:rFonts w:cs="Arial" w:hint="cs"/>
          <w:sz w:val="32"/>
          <w:szCs w:val="32"/>
          <w:rtl/>
        </w:rPr>
        <w:t>وإلى من سوف تؤل</w:t>
      </w:r>
      <w:r w:rsidR="00970D57">
        <w:rPr>
          <w:rFonts w:cs="Arial" w:hint="cs"/>
          <w:sz w:val="32"/>
          <w:szCs w:val="32"/>
          <w:rtl/>
        </w:rPr>
        <w:t>،</w:t>
      </w:r>
      <w:r>
        <w:rPr>
          <w:rFonts w:cs="Arial" w:hint="cs"/>
          <w:sz w:val="32"/>
          <w:szCs w:val="32"/>
          <w:rtl/>
        </w:rPr>
        <w:t xml:space="preserve"> وما هو تأثير كل ذلك على خارطة التحالفات والتوازنات في أوروبا</w:t>
      </w:r>
      <w:r w:rsidR="00970D57">
        <w:rPr>
          <w:rFonts w:cs="Arial" w:hint="cs"/>
          <w:sz w:val="32"/>
          <w:szCs w:val="32"/>
          <w:rtl/>
        </w:rPr>
        <w:t xml:space="preserve"> التي لابد أن تشهد تغي</w:t>
      </w:r>
      <w:r w:rsidR="00AF6750">
        <w:rPr>
          <w:rFonts w:cs="Arial" w:hint="cs"/>
          <w:sz w:val="32"/>
          <w:szCs w:val="32"/>
          <w:rtl/>
        </w:rPr>
        <w:t>ي</w:t>
      </w:r>
      <w:r w:rsidR="00970D57">
        <w:rPr>
          <w:rFonts w:cs="Arial" w:hint="cs"/>
          <w:sz w:val="32"/>
          <w:szCs w:val="32"/>
          <w:rtl/>
        </w:rPr>
        <w:t>رات كبيرة بسبب الحروب التي قد تنشب بين الدول الاوروبية التي تهدف كل منها إلى السيطرة على نصيبها من تلك الممتلكات وترقية مكانتها في التوازن القائم</w:t>
      </w:r>
      <w:r>
        <w:rPr>
          <w:rFonts w:cs="Arial" w:hint="cs"/>
          <w:sz w:val="32"/>
          <w:szCs w:val="32"/>
          <w:rtl/>
        </w:rPr>
        <w:t>.</w:t>
      </w:r>
    </w:p>
    <w:p w:rsidR="009C262B" w:rsidRDefault="009C262B" w:rsidP="002C4C8D">
      <w:pPr>
        <w:bidi/>
        <w:jc w:val="mediumKashida"/>
        <w:rPr>
          <w:rFonts w:cs="Arial"/>
          <w:sz w:val="32"/>
          <w:szCs w:val="32"/>
          <w:rtl/>
          <w:lang w:bidi="ar-IQ"/>
        </w:rPr>
      </w:pPr>
      <w:r w:rsidRPr="009C262B">
        <w:rPr>
          <w:rFonts w:cs="Arial"/>
          <w:sz w:val="32"/>
          <w:szCs w:val="32"/>
        </w:rPr>
        <w:t> </w:t>
      </w:r>
      <w:r w:rsidR="00970D57">
        <w:rPr>
          <w:rFonts w:cs="Arial" w:hint="cs"/>
          <w:sz w:val="32"/>
          <w:szCs w:val="32"/>
          <w:rtl/>
        </w:rPr>
        <w:t xml:space="preserve">لقد </w:t>
      </w:r>
      <w:r w:rsidRPr="009C262B">
        <w:rPr>
          <w:rFonts w:cs="Arial"/>
          <w:sz w:val="32"/>
          <w:szCs w:val="32"/>
          <w:rtl/>
        </w:rPr>
        <w:t>بدء</w:t>
      </w:r>
      <w:r w:rsidRPr="009C262B">
        <w:rPr>
          <w:rFonts w:cs="Arial"/>
          <w:sz w:val="32"/>
          <w:szCs w:val="32"/>
        </w:rPr>
        <w:t xml:space="preserve"> </w:t>
      </w:r>
      <w:r w:rsidRPr="009C262B">
        <w:rPr>
          <w:rFonts w:cs="Arial"/>
          <w:sz w:val="32"/>
          <w:szCs w:val="32"/>
          <w:rtl/>
        </w:rPr>
        <w:t>هذا</w:t>
      </w:r>
      <w:r w:rsidRPr="009C262B">
        <w:rPr>
          <w:rFonts w:cs="Arial"/>
          <w:sz w:val="32"/>
          <w:szCs w:val="32"/>
        </w:rPr>
        <w:t xml:space="preserve"> </w:t>
      </w:r>
      <w:r w:rsidRPr="009C262B">
        <w:rPr>
          <w:rFonts w:cs="Arial"/>
          <w:sz w:val="32"/>
          <w:szCs w:val="32"/>
          <w:rtl/>
        </w:rPr>
        <w:t>السؤال</w:t>
      </w:r>
      <w:r w:rsidRPr="009C262B">
        <w:rPr>
          <w:rFonts w:cs="Arial"/>
          <w:sz w:val="32"/>
          <w:szCs w:val="32"/>
        </w:rPr>
        <w:t xml:space="preserve"> </w:t>
      </w:r>
      <w:r w:rsidRPr="009C262B">
        <w:rPr>
          <w:rFonts w:cs="Arial"/>
          <w:sz w:val="32"/>
          <w:szCs w:val="32"/>
          <w:rtl/>
        </w:rPr>
        <w:t>يطرح</w:t>
      </w:r>
      <w:r w:rsidRPr="009C262B">
        <w:rPr>
          <w:rFonts w:cs="Arial"/>
          <w:sz w:val="32"/>
          <w:szCs w:val="32"/>
        </w:rPr>
        <w:t xml:space="preserve"> </w:t>
      </w:r>
      <w:r w:rsidR="002C4C8D">
        <w:rPr>
          <w:rFonts w:cs="Arial" w:hint="cs"/>
          <w:sz w:val="32"/>
          <w:szCs w:val="32"/>
          <w:rtl/>
          <w:lang w:bidi="ar-IQ"/>
        </w:rPr>
        <w:t xml:space="preserve">في الواقع </w:t>
      </w:r>
      <w:r w:rsidR="002C4C8D">
        <w:rPr>
          <w:rFonts w:cs="Arial" w:hint="cs"/>
          <w:sz w:val="32"/>
          <w:szCs w:val="32"/>
          <w:rtl/>
        </w:rPr>
        <w:t>منذ</w:t>
      </w:r>
      <w:r w:rsidRPr="009C262B">
        <w:rPr>
          <w:rFonts w:cs="Arial"/>
          <w:sz w:val="32"/>
          <w:szCs w:val="32"/>
        </w:rPr>
        <w:t xml:space="preserve"> </w:t>
      </w:r>
      <w:r w:rsidRPr="009C262B">
        <w:rPr>
          <w:rFonts w:cs="Arial"/>
          <w:sz w:val="32"/>
          <w:szCs w:val="32"/>
          <w:rtl/>
        </w:rPr>
        <w:t>هزيمة</w:t>
      </w:r>
      <w:r w:rsidRPr="009C262B">
        <w:rPr>
          <w:rFonts w:cs="Arial"/>
          <w:sz w:val="32"/>
          <w:szCs w:val="32"/>
        </w:rPr>
        <w:t xml:space="preserve"> </w:t>
      </w:r>
      <w:r w:rsidRPr="009C262B">
        <w:rPr>
          <w:rFonts w:cs="Arial"/>
          <w:sz w:val="32"/>
          <w:szCs w:val="32"/>
          <w:rtl/>
        </w:rPr>
        <w:t>العثمانيين</w:t>
      </w:r>
      <w:r w:rsidRPr="009C262B">
        <w:rPr>
          <w:rFonts w:cs="Arial"/>
          <w:sz w:val="32"/>
          <w:szCs w:val="32"/>
        </w:rPr>
        <w:t xml:space="preserve"> </w:t>
      </w:r>
      <w:r w:rsidRPr="009C262B">
        <w:rPr>
          <w:rFonts w:cs="Arial"/>
          <w:sz w:val="32"/>
          <w:szCs w:val="32"/>
          <w:rtl/>
        </w:rPr>
        <w:t>في</w:t>
      </w:r>
      <w:r w:rsidRPr="009C262B">
        <w:rPr>
          <w:rFonts w:cs="Arial"/>
          <w:sz w:val="32"/>
          <w:szCs w:val="32"/>
        </w:rPr>
        <w:t> </w:t>
      </w:r>
      <w:r w:rsidRPr="009C262B">
        <w:rPr>
          <w:rFonts w:cs="Arial"/>
          <w:sz w:val="32"/>
          <w:szCs w:val="32"/>
          <w:rtl/>
        </w:rPr>
        <w:t>الحرب</w:t>
      </w:r>
      <w:r w:rsidRPr="009C262B">
        <w:rPr>
          <w:rFonts w:cs="Arial"/>
          <w:sz w:val="32"/>
          <w:szCs w:val="32"/>
        </w:rPr>
        <w:t xml:space="preserve"> </w:t>
      </w:r>
      <w:r>
        <w:rPr>
          <w:rFonts w:cs="Arial" w:hint="cs"/>
          <w:sz w:val="32"/>
          <w:szCs w:val="32"/>
          <w:rtl/>
        </w:rPr>
        <w:t>الروسية - العثمانية</w:t>
      </w:r>
      <w:r w:rsidRPr="009C262B">
        <w:rPr>
          <w:rFonts w:cs="Arial"/>
          <w:sz w:val="32"/>
          <w:szCs w:val="32"/>
        </w:rPr>
        <w:t xml:space="preserve"> </w:t>
      </w:r>
      <w:r w:rsidRPr="009C262B">
        <w:rPr>
          <w:rFonts w:cs="Arial"/>
          <w:sz w:val="32"/>
          <w:szCs w:val="32"/>
          <w:rtl/>
        </w:rPr>
        <w:t>بين</w:t>
      </w:r>
      <w:r>
        <w:rPr>
          <w:rFonts w:cs="Arial" w:hint="cs"/>
          <w:sz w:val="32"/>
          <w:szCs w:val="32"/>
          <w:rtl/>
        </w:rPr>
        <w:t xml:space="preserve"> عامي</w:t>
      </w:r>
      <w:r w:rsidRPr="009C262B">
        <w:rPr>
          <w:rFonts w:cs="Arial"/>
          <w:sz w:val="32"/>
          <w:szCs w:val="32"/>
        </w:rPr>
        <w:t xml:space="preserve"> 1768-1774 </w:t>
      </w:r>
      <w:r w:rsidRPr="009C262B">
        <w:rPr>
          <w:rFonts w:cs="Arial"/>
          <w:sz w:val="32"/>
          <w:szCs w:val="32"/>
          <w:rtl/>
        </w:rPr>
        <w:t>التي</w:t>
      </w:r>
      <w:r w:rsidRPr="009C262B">
        <w:rPr>
          <w:rFonts w:cs="Arial"/>
          <w:sz w:val="32"/>
          <w:szCs w:val="32"/>
        </w:rPr>
        <w:t xml:space="preserve"> </w:t>
      </w:r>
      <w:r w:rsidRPr="009C262B">
        <w:rPr>
          <w:rFonts w:cs="Arial"/>
          <w:sz w:val="32"/>
          <w:szCs w:val="32"/>
          <w:rtl/>
        </w:rPr>
        <w:t>نتج</w:t>
      </w:r>
      <w:r w:rsidRPr="009C262B">
        <w:rPr>
          <w:rFonts w:cs="Arial"/>
          <w:sz w:val="32"/>
          <w:szCs w:val="32"/>
        </w:rPr>
        <w:t xml:space="preserve"> </w:t>
      </w:r>
      <w:r w:rsidRPr="009C262B">
        <w:rPr>
          <w:rFonts w:cs="Arial"/>
          <w:sz w:val="32"/>
          <w:szCs w:val="32"/>
          <w:rtl/>
        </w:rPr>
        <w:t>عنها</w:t>
      </w:r>
      <w:r w:rsidRPr="009C262B">
        <w:rPr>
          <w:rFonts w:cs="Arial"/>
          <w:sz w:val="32"/>
          <w:szCs w:val="32"/>
        </w:rPr>
        <w:t xml:space="preserve"> </w:t>
      </w:r>
      <w:r w:rsidRPr="009C262B">
        <w:rPr>
          <w:rFonts w:cs="Arial"/>
          <w:sz w:val="32"/>
          <w:szCs w:val="32"/>
          <w:rtl/>
        </w:rPr>
        <w:t>هزيمة</w:t>
      </w:r>
      <w:r w:rsidRPr="009C262B">
        <w:rPr>
          <w:rFonts w:cs="Arial"/>
          <w:sz w:val="32"/>
          <w:szCs w:val="32"/>
        </w:rPr>
        <w:t xml:space="preserve"> </w:t>
      </w:r>
      <w:r w:rsidRPr="009C262B">
        <w:rPr>
          <w:rFonts w:cs="Arial"/>
          <w:sz w:val="32"/>
          <w:szCs w:val="32"/>
          <w:rtl/>
        </w:rPr>
        <w:t>العثمانيين</w:t>
      </w:r>
      <w:r w:rsidRPr="009C262B">
        <w:rPr>
          <w:rFonts w:cs="Arial"/>
          <w:sz w:val="32"/>
          <w:szCs w:val="32"/>
        </w:rPr>
        <w:t xml:space="preserve"> </w:t>
      </w:r>
      <w:r w:rsidRPr="009C262B">
        <w:rPr>
          <w:rFonts w:cs="Arial"/>
          <w:sz w:val="32"/>
          <w:szCs w:val="32"/>
          <w:rtl/>
        </w:rPr>
        <w:t>وخسارتهم</w:t>
      </w:r>
      <w:r w:rsidRPr="009C262B">
        <w:rPr>
          <w:rFonts w:cs="Arial"/>
          <w:sz w:val="32"/>
          <w:szCs w:val="32"/>
        </w:rPr>
        <w:t xml:space="preserve"> </w:t>
      </w:r>
      <w:r w:rsidRPr="009C262B">
        <w:rPr>
          <w:rFonts w:cs="Arial"/>
          <w:sz w:val="32"/>
          <w:szCs w:val="32"/>
          <w:rtl/>
        </w:rPr>
        <w:t>جزءً</w:t>
      </w:r>
      <w:r w:rsidRPr="009C262B">
        <w:rPr>
          <w:rFonts w:cs="Arial"/>
          <w:sz w:val="32"/>
          <w:szCs w:val="32"/>
        </w:rPr>
        <w:t xml:space="preserve"> </w:t>
      </w:r>
      <w:r w:rsidRPr="009C262B">
        <w:rPr>
          <w:rFonts w:cs="Arial"/>
          <w:sz w:val="32"/>
          <w:szCs w:val="32"/>
          <w:rtl/>
        </w:rPr>
        <w:t>كبيراً</w:t>
      </w:r>
      <w:r w:rsidRPr="009C262B">
        <w:rPr>
          <w:rFonts w:cs="Arial"/>
          <w:sz w:val="32"/>
          <w:szCs w:val="32"/>
        </w:rPr>
        <w:t xml:space="preserve"> </w:t>
      </w:r>
      <w:r w:rsidRPr="009C262B">
        <w:rPr>
          <w:rFonts w:cs="Arial"/>
          <w:sz w:val="32"/>
          <w:szCs w:val="32"/>
          <w:rtl/>
        </w:rPr>
        <w:t>من</w:t>
      </w:r>
      <w:r w:rsidRPr="009C262B">
        <w:rPr>
          <w:rFonts w:cs="Arial"/>
          <w:sz w:val="32"/>
          <w:szCs w:val="32"/>
        </w:rPr>
        <w:t xml:space="preserve"> </w:t>
      </w:r>
      <w:r w:rsidRPr="009C262B">
        <w:rPr>
          <w:rFonts w:cs="Arial"/>
          <w:sz w:val="32"/>
          <w:szCs w:val="32"/>
          <w:rtl/>
        </w:rPr>
        <w:t>الأراضي</w:t>
      </w:r>
      <w:r w:rsidRPr="009C262B">
        <w:rPr>
          <w:rFonts w:cs="Arial"/>
          <w:sz w:val="32"/>
          <w:szCs w:val="32"/>
        </w:rPr>
        <w:t xml:space="preserve"> </w:t>
      </w:r>
      <w:r w:rsidRPr="009C262B">
        <w:rPr>
          <w:rFonts w:cs="Arial"/>
          <w:sz w:val="32"/>
          <w:szCs w:val="32"/>
          <w:rtl/>
        </w:rPr>
        <w:t>التي</w:t>
      </w:r>
      <w:r w:rsidRPr="009C262B">
        <w:rPr>
          <w:rFonts w:cs="Arial"/>
          <w:sz w:val="32"/>
          <w:szCs w:val="32"/>
        </w:rPr>
        <w:t xml:space="preserve"> </w:t>
      </w:r>
      <w:r w:rsidRPr="009C262B">
        <w:rPr>
          <w:rFonts w:cs="Arial"/>
          <w:sz w:val="32"/>
          <w:szCs w:val="32"/>
          <w:rtl/>
        </w:rPr>
        <w:t>كانوا</w:t>
      </w:r>
      <w:r w:rsidRPr="009C262B">
        <w:rPr>
          <w:rFonts w:cs="Arial"/>
          <w:sz w:val="32"/>
          <w:szCs w:val="32"/>
        </w:rPr>
        <w:t xml:space="preserve"> </w:t>
      </w:r>
      <w:r w:rsidRPr="009C262B">
        <w:rPr>
          <w:rFonts w:cs="Arial"/>
          <w:sz w:val="32"/>
          <w:szCs w:val="32"/>
          <w:rtl/>
        </w:rPr>
        <w:t>يحكمونها</w:t>
      </w:r>
      <w:r w:rsidRPr="009C262B">
        <w:rPr>
          <w:rFonts w:cs="Arial"/>
          <w:sz w:val="32"/>
          <w:szCs w:val="32"/>
        </w:rPr>
        <w:t xml:space="preserve"> </w:t>
      </w:r>
      <w:r w:rsidRPr="009C262B">
        <w:rPr>
          <w:rFonts w:cs="Arial"/>
          <w:sz w:val="32"/>
          <w:szCs w:val="32"/>
          <w:rtl/>
        </w:rPr>
        <w:t>في</w:t>
      </w:r>
      <w:r w:rsidRPr="009C262B">
        <w:rPr>
          <w:rFonts w:cs="Arial"/>
          <w:sz w:val="32"/>
          <w:szCs w:val="32"/>
        </w:rPr>
        <w:t xml:space="preserve"> </w:t>
      </w:r>
      <w:r w:rsidRPr="009C262B">
        <w:rPr>
          <w:rFonts w:cs="Arial"/>
          <w:sz w:val="32"/>
          <w:szCs w:val="32"/>
          <w:rtl/>
        </w:rPr>
        <w:t>شمال</w:t>
      </w:r>
      <w:r w:rsidRPr="009C262B">
        <w:rPr>
          <w:rFonts w:cs="Arial"/>
          <w:sz w:val="32"/>
          <w:szCs w:val="32"/>
        </w:rPr>
        <w:t> </w:t>
      </w:r>
      <w:r w:rsidRPr="009C262B">
        <w:rPr>
          <w:rFonts w:cs="Arial"/>
          <w:sz w:val="32"/>
          <w:szCs w:val="32"/>
          <w:rtl/>
        </w:rPr>
        <w:t>البحر</w:t>
      </w:r>
      <w:r w:rsidRPr="009C262B">
        <w:rPr>
          <w:rFonts w:cs="Arial"/>
          <w:sz w:val="32"/>
          <w:szCs w:val="32"/>
        </w:rPr>
        <w:t xml:space="preserve"> </w:t>
      </w:r>
      <w:r w:rsidRPr="009C262B">
        <w:rPr>
          <w:rFonts w:cs="Arial"/>
          <w:sz w:val="32"/>
          <w:szCs w:val="32"/>
          <w:rtl/>
        </w:rPr>
        <w:t>الأسود،</w:t>
      </w:r>
      <w:r w:rsidRPr="009C262B">
        <w:rPr>
          <w:rFonts w:cs="Arial"/>
          <w:sz w:val="32"/>
          <w:szCs w:val="32"/>
        </w:rPr>
        <w:t xml:space="preserve"> </w:t>
      </w:r>
      <w:r w:rsidRPr="009C262B">
        <w:rPr>
          <w:rFonts w:cs="Arial"/>
          <w:sz w:val="32"/>
          <w:szCs w:val="32"/>
          <w:rtl/>
        </w:rPr>
        <w:t>و</w:t>
      </w:r>
      <w:r w:rsidR="00970D57">
        <w:rPr>
          <w:rFonts w:cs="Arial" w:hint="cs"/>
          <w:sz w:val="32"/>
          <w:szCs w:val="32"/>
          <w:rtl/>
        </w:rPr>
        <w:t xml:space="preserve">قد </w:t>
      </w:r>
      <w:r w:rsidRPr="009C262B">
        <w:rPr>
          <w:rFonts w:cs="Arial"/>
          <w:sz w:val="32"/>
          <w:szCs w:val="32"/>
          <w:rtl/>
        </w:rPr>
        <w:t>تفاقمت</w:t>
      </w:r>
      <w:r w:rsidRPr="009C262B">
        <w:rPr>
          <w:rFonts w:cs="Arial"/>
          <w:sz w:val="32"/>
          <w:szCs w:val="32"/>
        </w:rPr>
        <w:t xml:space="preserve"> </w:t>
      </w:r>
      <w:r w:rsidRPr="009C262B">
        <w:rPr>
          <w:rFonts w:cs="Arial"/>
          <w:sz w:val="32"/>
          <w:szCs w:val="32"/>
          <w:rtl/>
        </w:rPr>
        <w:t>المسألة</w:t>
      </w:r>
      <w:r w:rsidRPr="009C262B">
        <w:rPr>
          <w:rFonts w:cs="Arial"/>
          <w:sz w:val="32"/>
          <w:szCs w:val="32"/>
        </w:rPr>
        <w:t xml:space="preserve"> </w:t>
      </w:r>
      <w:r w:rsidR="00970D57">
        <w:rPr>
          <w:rFonts w:cs="Arial" w:hint="cs"/>
          <w:sz w:val="32"/>
          <w:szCs w:val="32"/>
          <w:rtl/>
        </w:rPr>
        <w:t xml:space="preserve">أكثر </w:t>
      </w:r>
      <w:r w:rsidRPr="009C262B">
        <w:rPr>
          <w:rFonts w:cs="Arial"/>
          <w:sz w:val="32"/>
          <w:szCs w:val="32"/>
          <w:rtl/>
        </w:rPr>
        <w:t>مع</w:t>
      </w:r>
      <w:r w:rsidRPr="009C262B">
        <w:rPr>
          <w:rFonts w:cs="Arial"/>
          <w:sz w:val="32"/>
          <w:szCs w:val="32"/>
        </w:rPr>
        <w:t xml:space="preserve"> </w:t>
      </w:r>
      <w:r w:rsidRPr="009C262B">
        <w:rPr>
          <w:rFonts w:cs="Arial"/>
          <w:sz w:val="32"/>
          <w:szCs w:val="32"/>
          <w:rtl/>
        </w:rPr>
        <w:t>نهاية</w:t>
      </w:r>
      <w:r w:rsidRPr="009C262B">
        <w:rPr>
          <w:rFonts w:cs="Arial"/>
          <w:sz w:val="32"/>
          <w:szCs w:val="32"/>
        </w:rPr>
        <w:t xml:space="preserve"> </w:t>
      </w:r>
      <w:r w:rsidRPr="009C262B">
        <w:rPr>
          <w:rFonts w:cs="Arial"/>
          <w:sz w:val="32"/>
          <w:szCs w:val="32"/>
          <w:rtl/>
        </w:rPr>
        <w:t>القرن</w:t>
      </w:r>
      <w:r w:rsidRPr="009C262B">
        <w:rPr>
          <w:rFonts w:cs="Arial"/>
          <w:sz w:val="32"/>
          <w:szCs w:val="32"/>
        </w:rPr>
        <w:t xml:space="preserve"> </w:t>
      </w:r>
      <w:r w:rsidRPr="009C262B">
        <w:rPr>
          <w:rFonts w:cs="Arial"/>
          <w:sz w:val="32"/>
          <w:szCs w:val="32"/>
          <w:rtl/>
        </w:rPr>
        <w:t>التاسع</w:t>
      </w:r>
      <w:r w:rsidRPr="009C262B">
        <w:rPr>
          <w:rFonts w:cs="Arial"/>
          <w:sz w:val="32"/>
          <w:szCs w:val="32"/>
        </w:rPr>
        <w:t xml:space="preserve"> </w:t>
      </w:r>
      <w:r w:rsidRPr="009C262B">
        <w:rPr>
          <w:rFonts w:cs="Arial"/>
          <w:sz w:val="32"/>
          <w:szCs w:val="32"/>
          <w:rtl/>
        </w:rPr>
        <w:t>عشر</w:t>
      </w:r>
      <w:r w:rsidRPr="009C262B">
        <w:rPr>
          <w:rFonts w:cs="Arial"/>
          <w:sz w:val="32"/>
          <w:szCs w:val="32"/>
        </w:rPr>
        <w:t xml:space="preserve"> </w:t>
      </w:r>
      <w:r w:rsidRPr="009C262B">
        <w:rPr>
          <w:rFonts w:cs="Arial"/>
          <w:sz w:val="32"/>
          <w:szCs w:val="32"/>
          <w:rtl/>
        </w:rPr>
        <w:t>عندما</w:t>
      </w:r>
      <w:r w:rsidRPr="009C262B">
        <w:rPr>
          <w:rFonts w:cs="Arial"/>
          <w:sz w:val="32"/>
          <w:szCs w:val="32"/>
        </w:rPr>
        <w:t xml:space="preserve"> </w:t>
      </w:r>
      <w:r w:rsidRPr="009C262B">
        <w:rPr>
          <w:rFonts w:cs="Arial"/>
          <w:sz w:val="32"/>
          <w:szCs w:val="32"/>
          <w:rtl/>
        </w:rPr>
        <w:t>خسرت</w:t>
      </w:r>
      <w:r w:rsidRPr="009C262B">
        <w:rPr>
          <w:rFonts w:cs="Arial"/>
          <w:sz w:val="32"/>
          <w:szCs w:val="32"/>
        </w:rPr>
        <w:t xml:space="preserve"> </w:t>
      </w:r>
      <w:r w:rsidRPr="009C262B">
        <w:rPr>
          <w:rFonts w:cs="Arial"/>
          <w:sz w:val="32"/>
          <w:szCs w:val="32"/>
          <w:rtl/>
        </w:rPr>
        <w:t>الدولة</w:t>
      </w:r>
      <w:r w:rsidRPr="009C262B">
        <w:rPr>
          <w:rFonts w:cs="Arial"/>
          <w:sz w:val="32"/>
          <w:szCs w:val="32"/>
        </w:rPr>
        <w:t xml:space="preserve"> </w:t>
      </w:r>
      <w:r w:rsidRPr="009C262B">
        <w:rPr>
          <w:rFonts w:cs="Arial"/>
          <w:sz w:val="32"/>
          <w:szCs w:val="32"/>
          <w:rtl/>
        </w:rPr>
        <w:t>العثمانية</w:t>
      </w:r>
      <w:r w:rsidRPr="009C262B">
        <w:rPr>
          <w:rFonts w:cs="Arial"/>
          <w:sz w:val="32"/>
          <w:szCs w:val="32"/>
        </w:rPr>
        <w:t xml:space="preserve"> </w:t>
      </w:r>
      <w:r w:rsidRPr="009C262B">
        <w:rPr>
          <w:rFonts w:cs="Arial"/>
          <w:sz w:val="32"/>
          <w:szCs w:val="32"/>
          <w:rtl/>
        </w:rPr>
        <w:t>معظم</w:t>
      </w:r>
      <w:r w:rsidRPr="009C262B">
        <w:rPr>
          <w:rFonts w:cs="Arial"/>
          <w:sz w:val="32"/>
          <w:szCs w:val="32"/>
        </w:rPr>
        <w:t xml:space="preserve"> </w:t>
      </w:r>
      <w:r w:rsidRPr="009C262B">
        <w:rPr>
          <w:rFonts w:cs="Arial"/>
          <w:sz w:val="32"/>
          <w:szCs w:val="32"/>
          <w:rtl/>
        </w:rPr>
        <w:t>أراضي</w:t>
      </w:r>
      <w:r w:rsidRPr="009C262B">
        <w:rPr>
          <w:rFonts w:cs="Arial"/>
          <w:sz w:val="32"/>
          <w:szCs w:val="32"/>
        </w:rPr>
        <w:t> </w:t>
      </w:r>
      <w:r w:rsidRPr="009C262B">
        <w:rPr>
          <w:rFonts w:cs="Arial"/>
          <w:sz w:val="32"/>
          <w:szCs w:val="32"/>
          <w:rtl/>
        </w:rPr>
        <w:t>البلقان</w:t>
      </w:r>
      <w:r w:rsidRPr="009C262B">
        <w:rPr>
          <w:rFonts w:cs="Arial"/>
          <w:sz w:val="32"/>
          <w:szCs w:val="32"/>
        </w:rPr>
        <w:t> </w:t>
      </w:r>
      <w:r w:rsidRPr="009C262B">
        <w:rPr>
          <w:rFonts w:cs="Arial"/>
          <w:sz w:val="32"/>
          <w:szCs w:val="32"/>
          <w:rtl/>
        </w:rPr>
        <w:t>وبدى</w:t>
      </w:r>
      <w:r w:rsidRPr="009C262B">
        <w:rPr>
          <w:rFonts w:cs="Arial"/>
          <w:sz w:val="32"/>
          <w:szCs w:val="32"/>
        </w:rPr>
        <w:t xml:space="preserve"> </w:t>
      </w:r>
      <w:r w:rsidRPr="009C262B">
        <w:rPr>
          <w:rFonts w:cs="Arial"/>
          <w:sz w:val="32"/>
          <w:szCs w:val="32"/>
          <w:rtl/>
        </w:rPr>
        <w:t>واضحاً</w:t>
      </w:r>
      <w:r w:rsidRPr="009C262B">
        <w:rPr>
          <w:rFonts w:cs="Arial"/>
          <w:sz w:val="32"/>
          <w:szCs w:val="32"/>
        </w:rPr>
        <w:t xml:space="preserve"> </w:t>
      </w:r>
      <w:r w:rsidRPr="009C262B">
        <w:rPr>
          <w:rFonts w:cs="Arial"/>
          <w:sz w:val="32"/>
          <w:szCs w:val="32"/>
          <w:rtl/>
        </w:rPr>
        <w:t>وجود</w:t>
      </w:r>
      <w:r w:rsidRPr="009C262B">
        <w:rPr>
          <w:rFonts w:cs="Arial"/>
          <w:sz w:val="32"/>
          <w:szCs w:val="32"/>
        </w:rPr>
        <w:t xml:space="preserve"> </w:t>
      </w:r>
      <w:r w:rsidRPr="009C262B">
        <w:rPr>
          <w:rFonts w:cs="Arial"/>
          <w:sz w:val="32"/>
          <w:szCs w:val="32"/>
          <w:rtl/>
        </w:rPr>
        <w:t>نزعات</w:t>
      </w:r>
      <w:r w:rsidRPr="009C262B">
        <w:rPr>
          <w:rFonts w:cs="Arial"/>
          <w:sz w:val="32"/>
          <w:szCs w:val="32"/>
        </w:rPr>
        <w:t xml:space="preserve"> </w:t>
      </w:r>
      <w:r w:rsidRPr="009C262B">
        <w:rPr>
          <w:rFonts w:cs="Arial"/>
          <w:sz w:val="32"/>
          <w:szCs w:val="32"/>
          <w:rtl/>
        </w:rPr>
        <w:t>انفصالية</w:t>
      </w:r>
      <w:r w:rsidRPr="009C262B">
        <w:rPr>
          <w:rFonts w:cs="Arial"/>
          <w:sz w:val="32"/>
          <w:szCs w:val="32"/>
        </w:rPr>
        <w:t xml:space="preserve"> </w:t>
      </w:r>
      <w:r w:rsidRPr="009C262B">
        <w:rPr>
          <w:rFonts w:cs="Arial"/>
          <w:sz w:val="32"/>
          <w:szCs w:val="32"/>
          <w:rtl/>
        </w:rPr>
        <w:t>في</w:t>
      </w:r>
      <w:r w:rsidRPr="009C262B">
        <w:rPr>
          <w:rFonts w:cs="Arial"/>
          <w:sz w:val="32"/>
          <w:szCs w:val="32"/>
        </w:rPr>
        <w:t xml:space="preserve"> </w:t>
      </w:r>
      <w:r w:rsidRPr="009C262B">
        <w:rPr>
          <w:rFonts w:cs="Arial"/>
          <w:sz w:val="32"/>
          <w:szCs w:val="32"/>
          <w:rtl/>
        </w:rPr>
        <w:t>بعض</w:t>
      </w:r>
      <w:r w:rsidRPr="009C262B">
        <w:rPr>
          <w:rFonts w:cs="Arial"/>
          <w:sz w:val="32"/>
          <w:szCs w:val="32"/>
        </w:rPr>
        <w:t xml:space="preserve"> </w:t>
      </w:r>
      <w:r w:rsidRPr="009C262B">
        <w:rPr>
          <w:rFonts w:cs="Arial"/>
          <w:sz w:val="32"/>
          <w:szCs w:val="32"/>
          <w:rtl/>
        </w:rPr>
        <w:t>مناطقها</w:t>
      </w:r>
      <w:r w:rsidRPr="009C262B">
        <w:rPr>
          <w:rFonts w:cs="Arial"/>
          <w:sz w:val="32"/>
          <w:szCs w:val="32"/>
        </w:rPr>
        <w:t xml:space="preserve"> </w:t>
      </w:r>
      <w:r w:rsidRPr="009C262B">
        <w:rPr>
          <w:rFonts w:cs="Arial"/>
          <w:sz w:val="32"/>
          <w:szCs w:val="32"/>
          <w:rtl/>
        </w:rPr>
        <w:t>الأخرى</w:t>
      </w:r>
      <w:r w:rsidRPr="009C262B">
        <w:rPr>
          <w:rFonts w:cs="Arial"/>
          <w:sz w:val="32"/>
          <w:szCs w:val="32"/>
        </w:rPr>
        <w:t>.</w:t>
      </w:r>
    </w:p>
    <w:p w:rsidR="009A403B" w:rsidRDefault="00FD2958" w:rsidP="009A403B">
      <w:pPr>
        <w:bidi/>
        <w:jc w:val="mediumKashida"/>
        <w:rPr>
          <w:rFonts w:cs="Arial"/>
          <w:sz w:val="32"/>
          <w:szCs w:val="32"/>
          <w:rtl/>
        </w:rPr>
      </w:pPr>
      <w:r>
        <w:rPr>
          <w:rFonts w:cs="Arial" w:hint="cs"/>
          <w:sz w:val="32"/>
          <w:szCs w:val="32"/>
          <w:rtl/>
        </w:rPr>
        <w:t xml:space="preserve">في أواخر القرن الثامن عشر أخذت المسألة الشرقية في التطور، وتأثرت بعدة عوامل منها، ضعف السلطان العثماني المتزايد في القسطنطينية، وظهور عدد من القوميات المسيحية الفتية في شبه جزيرة البلقان، وأثر الامرين في سياسة الدول الكبرى. لقد تعرضت الدولة العثمانية في السنوات 1788- 1791، لتحدي روسي نمساوي مشترك، واعلنت روسيا بأنها حامية للمسيحيين في الدولة العثمانية، ومنذ بداية القرن التاسع عشر اخذت روسيا تتوغل إلى جنوب ساحل البحر الاسود، وكانت تسعى إلى اضعاف الدولة العثمانية، إذ اخذ القيصر يطلق عليها ( رجل اوروبا المريض )، في حين راحت بريطانيا تراقب الموقف ، واظهرت دعما تجاه الدولة العثمانية، واخذت تشعر مع النمسا، بأن الدولة العثمانية أصبحت تشكل خطرا لا بسبب قوتها وإنما بسبب ضعفها. </w:t>
      </w:r>
      <w:r w:rsidR="008818B2">
        <w:rPr>
          <w:rFonts w:cs="Arial" w:hint="cs"/>
          <w:sz w:val="32"/>
          <w:szCs w:val="32"/>
          <w:rtl/>
        </w:rPr>
        <w:t xml:space="preserve">وكانت بريطانيا تسعى إلى حماية تجارتها في البحر المتوسط، والدفاع عن القسطنطينية ضد أي هجوم خارجي. لقد بدأت المتاعب من </w:t>
      </w:r>
      <w:r w:rsidR="008818B2">
        <w:rPr>
          <w:rFonts w:cs="Arial" w:hint="cs"/>
          <w:sz w:val="32"/>
          <w:szCs w:val="32"/>
          <w:rtl/>
        </w:rPr>
        <w:lastRenderedPageBreak/>
        <w:t>قوميات البلقان التي سعت</w:t>
      </w:r>
      <w:r w:rsidR="00884A18">
        <w:rPr>
          <w:rFonts w:cs="Arial" w:hint="cs"/>
          <w:sz w:val="32"/>
          <w:szCs w:val="32"/>
          <w:rtl/>
        </w:rPr>
        <w:t xml:space="preserve"> إلى</w:t>
      </w:r>
      <w:r w:rsidR="008818B2">
        <w:rPr>
          <w:rFonts w:cs="Arial" w:hint="cs"/>
          <w:sz w:val="32"/>
          <w:szCs w:val="32"/>
          <w:rtl/>
        </w:rPr>
        <w:t xml:space="preserve"> تحقيق استقلالها عن الدولة العثمانية، في حين استغلت الدول الكبرى هذه المشكلات للتدخل في شؤون الدولة العثمانية، وكانت الدولة العثمانية تدرك ان ثورة هذه القوميات امرا لا يمكن قبوله ولذلك استخدمت القوة لقمعها في احيان والاصلاحات لترضية القوى الكبرى في احيان اخرى.</w:t>
      </w:r>
    </w:p>
    <w:p w:rsidR="008818B2" w:rsidRDefault="001C20C3" w:rsidP="001E7FE4">
      <w:pPr>
        <w:bidi/>
        <w:jc w:val="mediumKashida"/>
        <w:rPr>
          <w:rFonts w:cs="Arial"/>
          <w:sz w:val="32"/>
          <w:szCs w:val="32"/>
          <w:rtl/>
        </w:rPr>
      </w:pPr>
      <w:r>
        <w:rPr>
          <w:rFonts w:cs="Arial" w:hint="cs"/>
          <w:sz w:val="32"/>
          <w:szCs w:val="32"/>
          <w:rtl/>
        </w:rPr>
        <w:t xml:space="preserve">وفي القرن التاسع عشر ظهرت عدة ثورات من جانب هذه القوميات مما اسفر عن وقوع عدة حروب عثمانية </w:t>
      </w:r>
      <w:r>
        <w:rPr>
          <w:rFonts w:cs="Arial"/>
          <w:sz w:val="32"/>
          <w:szCs w:val="32"/>
          <w:rtl/>
        </w:rPr>
        <w:t>–</w:t>
      </w:r>
      <w:r>
        <w:rPr>
          <w:rFonts w:cs="Arial" w:hint="cs"/>
          <w:sz w:val="32"/>
          <w:szCs w:val="32"/>
          <w:rtl/>
        </w:rPr>
        <w:t xml:space="preserve"> روسية. ففي رومانيا كانت هذه القوميات تسكن إقليمي مو</w:t>
      </w:r>
      <w:r w:rsidR="00887AA2">
        <w:rPr>
          <w:rFonts w:cs="Arial" w:hint="cs"/>
          <w:sz w:val="32"/>
          <w:szCs w:val="32"/>
          <w:rtl/>
        </w:rPr>
        <w:t>ل</w:t>
      </w:r>
      <w:r>
        <w:rPr>
          <w:rFonts w:cs="Arial" w:hint="cs"/>
          <w:sz w:val="32"/>
          <w:szCs w:val="32"/>
          <w:rtl/>
        </w:rPr>
        <w:t xml:space="preserve">دا فيا ، وولاشيا ( البغدان والافلاق ) وكانتا تعدان ولايتين منفصلتين لكل منهما وضع شبه مستقل، ووالِ يتم اختياره من بين الاهالي. أما الصرب واليونان فهم اكثر خضوعا للدولة العثمانية، وجاءت الشرارة الاولى في سبيل الحرية من الصرب، إذ بدأت ثورتهم عام 1804، والتي لم تنجح، في حين نجحت ثورة عام 1815، من اجل الحصول على الاستقلال، وكذلك ثار اليونانيون عام 1820، وقد أثار ذلك تحرك الدول الكبرى في اوروبا، فاتفقت بريطانيا والنمسا على ان الصراع بين الدولة العثمانية والثوار اليونانيين لا يخص سواهما ، وان واجبهما هو السيطرة على الصراع ، وذلك بعدم استخدام القوة، وكان وزير الخارجية البريطاني ( كاننج ) يؤمن </w:t>
      </w:r>
      <w:r w:rsidR="00150ECC">
        <w:rPr>
          <w:rFonts w:cs="Arial" w:hint="cs"/>
          <w:sz w:val="32"/>
          <w:szCs w:val="32"/>
          <w:rtl/>
        </w:rPr>
        <w:t>بأن فتح المجال لروسيا القيصرية سوف يدفعها لاحتلال اليونان وت</w:t>
      </w:r>
      <w:r w:rsidR="00825978">
        <w:rPr>
          <w:rFonts w:cs="Arial" w:hint="cs"/>
          <w:sz w:val="32"/>
          <w:szCs w:val="32"/>
          <w:rtl/>
        </w:rPr>
        <w:t>ركيا إن هي حاولت تسوية النزاع عن</w:t>
      </w:r>
      <w:r w:rsidR="00150ECC">
        <w:rPr>
          <w:rFonts w:cs="Arial" w:hint="cs"/>
          <w:sz w:val="32"/>
          <w:szCs w:val="32"/>
          <w:rtl/>
        </w:rPr>
        <w:t xml:space="preserve"> طريق الحرب، وأستمر الموقف على هذا الحال من عام 1820 حتى عام 1825، حتى حدث تحول مهم حينما استعان السلطان العثماني بوالي مصر محمد علي لمساعدته على مكافحة الثورة في اليونان، فأرسل محمد علي أبنه ابراهيم على رأس جيش كبير، فوصل الامر إلى أن تعلن روسيا بأنه لابد من التدخل لإنقاذ اليونانيين، وهنا قرر ( كاننج ) العمل مع روسيا لتشديد الضغط على السلطان من اجل تفادي الحرب. لذا وقعت بريطانيا وروسيا اتفاقية عام 1826، </w:t>
      </w:r>
      <w:r w:rsidR="00601F9D">
        <w:rPr>
          <w:rFonts w:cs="Arial" w:hint="cs"/>
          <w:sz w:val="32"/>
          <w:szCs w:val="32"/>
          <w:rtl/>
        </w:rPr>
        <w:t xml:space="preserve">التي </w:t>
      </w:r>
      <w:r w:rsidR="00150ECC">
        <w:rPr>
          <w:rFonts w:cs="Arial" w:hint="cs"/>
          <w:sz w:val="32"/>
          <w:szCs w:val="32"/>
          <w:rtl/>
        </w:rPr>
        <w:t xml:space="preserve">تقرر بموجبها حث تركيا على عقد هدنة مع اليونانيين، ومنحهم قدرا من الحكم الذاتي، وانضمت اليهما فرنسا، وفي عام 1827، حدثت معركة بحرية تحطم فيها الاسطول العثماني </w:t>
      </w:r>
      <w:r w:rsidR="00150ECC">
        <w:rPr>
          <w:rFonts w:cs="Arial"/>
          <w:sz w:val="32"/>
          <w:szCs w:val="32"/>
          <w:rtl/>
        </w:rPr>
        <w:t>–</w:t>
      </w:r>
      <w:r w:rsidR="00150ECC">
        <w:rPr>
          <w:rFonts w:cs="Arial" w:hint="cs"/>
          <w:sz w:val="32"/>
          <w:szCs w:val="32"/>
          <w:rtl/>
        </w:rPr>
        <w:t xml:space="preserve"> المصري على يد الاساطيل البريطانية والروسية والفرنسية المشتركة، فنالت على اثرها اليونان استقلالها التام.</w:t>
      </w:r>
      <w:bookmarkStart w:id="0" w:name="_GoBack"/>
      <w:bookmarkEnd w:id="0"/>
    </w:p>
    <w:p w:rsidR="00601F9D" w:rsidRDefault="006F4441" w:rsidP="00601F9D">
      <w:pPr>
        <w:bidi/>
        <w:jc w:val="mediumKashida"/>
        <w:rPr>
          <w:rFonts w:cs="Arial"/>
          <w:sz w:val="32"/>
          <w:szCs w:val="32"/>
          <w:rtl/>
        </w:rPr>
      </w:pPr>
      <w:r>
        <w:rPr>
          <w:rFonts w:cs="Arial" w:hint="cs"/>
          <w:sz w:val="32"/>
          <w:szCs w:val="32"/>
          <w:rtl/>
        </w:rPr>
        <w:t xml:space="preserve">وفي أوائل عام 1828، اعلنت روسيا الحرب على الدولة العثمانية بالرغم من اعتراضات بريطانيا وفرنسا، إذ كان هدف روسيا آنذاك القضاء على الامبراطورية العثمانية، وقد تمكن الجيش الروسي من الحاق عدد من الهزائم الاولية بالجيش العثماني، وتمكن من الوصول إلى أدرنة في صيف عام 1829، مما دفع بالسلطان </w:t>
      </w:r>
      <w:r>
        <w:rPr>
          <w:rFonts w:cs="Arial" w:hint="cs"/>
          <w:sz w:val="32"/>
          <w:szCs w:val="32"/>
          <w:rtl/>
        </w:rPr>
        <w:lastRenderedPageBreak/>
        <w:t>العثماني إلى التوقيع على معاهدة أدرنة في 4 ايلول عام 1829. ومنذ عام 1829 حتى عام 1839، تحولت سياسة روسيا من السعي إلى القضاء على الدولة العثمانية إلى المح</w:t>
      </w:r>
      <w:r w:rsidR="00873E27">
        <w:rPr>
          <w:rFonts w:cs="Arial" w:hint="cs"/>
          <w:sz w:val="32"/>
          <w:szCs w:val="32"/>
          <w:rtl/>
        </w:rPr>
        <w:t>افظة على سلامة هذه الاخيرة، إذ أ</w:t>
      </w:r>
      <w:r>
        <w:rPr>
          <w:rFonts w:cs="Arial" w:hint="cs"/>
          <w:sz w:val="32"/>
          <w:szCs w:val="32"/>
          <w:rtl/>
        </w:rPr>
        <w:t xml:space="preserve">وصت لجنة روسية عينها القيصر بان سياسة القضاء على الدولة العثمانية ستؤدي إلى نشوء دول بلقانية صغيرة يكون من الصعب السيطرة عليها في المستقبل، في حين أن لروسيا الآن في اراضي الدولة العثمانية حقوقا تكفلها المعاهدات، ونفوذا تستطيع ان تعززه عن طريق السيطرة الاقتصادية، والتغلغل السلمي. وفي المدة بين عامي 1830 </w:t>
      </w:r>
      <w:r>
        <w:rPr>
          <w:rFonts w:cs="Arial"/>
          <w:sz w:val="32"/>
          <w:szCs w:val="32"/>
          <w:rtl/>
        </w:rPr>
        <w:t>–</w:t>
      </w:r>
      <w:r>
        <w:rPr>
          <w:rFonts w:cs="Arial" w:hint="cs"/>
          <w:sz w:val="32"/>
          <w:szCs w:val="32"/>
          <w:rtl/>
        </w:rPr>
        <w:t xml:space="preserve"> 1841، كانت فرنسا هي من تسعى </w:t>
      </w:r>
      <w:r w:rsidR="00493AA3">
        <w:rPr>
          <w:rFonts w:cs="Arial" w:hint="cs"/>
          <w:sz w:val="32"/>
          <w:szCs w:val="32"/>
          <w:rtl/>
        </w:rPr>
        <w:t>لتمزيق الدولة العثمانية، ففي هذه المرحلة احتلت الجزائر عام 1830، وأيدت ثورة محمد علي في مصر ضد الدولة العثمانية، وسعت عن هذا الطريق إلى الحصول على المساعدة لتحقيق مشروعاتها الخاصة في البحر المتوسط. اما بريطانيا فقد ظلت تسعى للمحافظة على الدولة العثمانية، فوقفت موقف الضد من مشاريع فرنسا.</w:t>
      </w:r>
    </w:p>
    <w:p w:rsidR="00D143B4" w:rsidRDefault="009B3C9F" w:rsidP="00176DA5">
      <w:pPr>
        <w:bidi/>
        <w:jc w:val="mediumKashida"/>
        <w:rPr>
          <w:rFonts w:cs="Arial"/>
          <w:sz w:val="32"/>
          <w:szCs w:val="32"/>
          <w:rtl/>
          <w:lang w:bidi="ar-IQ"/>
        </w:rPr>
      </w:pPr>
      <w:r>
        <w:rPr>
          <w:rFonts w:cs="Arial" w:hint="cs"/>
          <w:sz w:val="32"/>
          <w:szCs w:val="32"/>
          <w:rtl/>
        </w:rPr>
        <w:t>لقد كانت المشكلة الحقيقية في</w:t>
      </w:r>
      <w:r w:rsidR="00514A56">
        <w:rPr>
          <w:rFonts w:cs="Arial" w:hint="cs"/>
          <w:sz w:val="32"/>
          <w:szCs w:val="32"/>
          <w:rtl/>
        </w:rPr>
        <w:t xml:space="preserve"> هذه</w:t>
      </w:r>
      <w:r>
        <w:rPr>
          <w:rFonts w:cs="Arial" w:hint="cs"/>
          <w:sz w:val="32"/>
          <w:szCs w:val="32"/>
          <w:rtl/>
        </w:rPr>
        <w:t xml:space="preserve"> المرحلة هي مصر. فقد اصبحت تبعية محمد علي والي مصر إلى الدولة العثمانية تبعية أسمية أو شكلية. وقد كان محمد علي قد فاز بولاية كريت وأخذ يتطلع للسيطرة على ولايات الشام، فشعر السلطان العثماني بالريبة، </w:t>
      </w:r>
      <w:r w:rsidR="00176DA5">
        <w:rPr>
          <w:rFonts w:cs="Arial" w:hint="cs"/>
          <w:sz w:val="32"/>
          <w:szCs w:val="32"/>
          <w:rtl/>
        </w:rPr>
        <w:t xml:space="preserve">فلما أحس محمد علي بالخطر أمر أبنه ابراهيم وأصدر إليه تعليمات بشن حرب وقائية ضد السلطان، ولما أرسل له السلطان جيشه استطاع ابراهيم ان يدحره، فطلب السلطان مساعدة روسيا، فقدمت له المساعدة العسكرية، </w:t>
      </w:r>
      <w:r w:rsidR="00514A56">
        <w:rPr>
          <w:rFonts w:cs="Arial" w:hint="cs"/>
          <w:sz w:val="32"/>
          <w:szCs w:val="32"/>
          <w:rtl/>
        </w:rPr>
        <w:t xml:space="preserve">ولكن فرنسا وبريطانيا ضغطتا على السلطان للتراضي مع محمد علي، فوافق السلطان على ذلك، </w:t>
      </w:r>
      <w:r w:rsidR="006156E5">
        <w:rPr>
          <w:rFonts w:cs="Arial" w:hint="cs"/>
          <w:sz w:val="32"/>
          <w:szCs w:val="32"/>
          <w:rtl/>
        </w:rPr>
        <w:t>حيث تنازل له عام 1833، عن فلسطين ودمشق وجميع بلاد الشام. وعندما اراد السلطان ان ينتقم من محمد علي ارسل له في عام 1839، جيشا إلى أعالي نهر الفرات، وقد اتفقت بريطانيا وفرنسا على اثر ذلك على ارسال اسطول مشترك إلى البسفور لمنع تدخل الروس، إلا ان ال</w:t>
      </w:r>
      <w:r w:rsidR="00E3590C">
        <w:rPr>
          <w:rFonts w:cs="Arial" w:hint="cs"/>
          <w:sz w:val="32"/>
          <w:szCs w:val="32"/>
          <w:rtl/>
        </w:rPr>
        <w:t>أ</w:t>
      </w:r>
      <w:r w:rsidR="006156E5">
        <w:rPr>
          <w:rFonts w:cs="Arial" w:hint="cs"/>
          <w:sz w:val="32"/>
          <w:szCs w:val="32"/>
          <w:rtl/>
        </w:rPr>
        <w:t>وان كان قد فات، فقد كان آخر عمل قام به السلطان قبل وفاته هو اصدار الاوامر إلى قادته لمهاجمة ابراهيم، لكن جيش السلطان خسر جميع معاركه واستسلم أمام جيش أبراهيم.</w:t>
      </w:r>
      <w:r w:rsidR="007D7636">
        <w:rPr>
          <w:rFonts w:cs="Arial" w:hint="cs"/>
          <w:sz w:val="32"/>
          <w:szCs w:val="32"/>
          <w:rtl/>
        </w:rPr>
        <w:t xml:space="preserve"> </w:t>
      </w:r>
      <w:r w:rsidR="0050212D">
        <w:rPr>
          <w:rFonts w:cs="Arial" w:hint="cs"/>
          <w:sz w:val="32"/>
          <w:szCs w:val="32"/>
          <w:rtl/>
          <w:lang w:bidi="ar-IQ"/>
        </w:rPr>
        <w:t>(هنا)</w:t>
      </w:r>
    </w:p>
    <w:p w:rsidR="00C42C8B" w:rsidRDefault="003879C9" w:rsidP="000C1B15">
      <w:pPr>
        <w:bidi/>
        <w:jc w:val="mediumKashida"/>
        <w:rPr>
          <w:rFonts w:cs="Arial"/>
          <w:sz w:val="32"/>
          <w:szCs w:val="32"/>
          <w:rtl/>
        </w:rPr>
      </w:pPr>
      <w:r>
        <w:rPr>
          <w:rFonts w:cs="Arial" w:hint="cs"/>
          <w:sz w:val="32"/>
          <w:szCs w:val="32"/>
          <w:rtl/>
        </w:rPr>
        <w:t xml:space="preserve">في عام 1875، </w:t>
      </w:r>
      <w:r w:rsidR="00BF75AB">
        <w:rPr>
          <w:rFonts w:cs="Arial" w:hint="cs"/>
          <w:sz w:val="32"/>
          <w:szCs w:val="32"/>
          <w:rtl/>
        </w:rPr>
        <w:t xml:space="preserve">كانت مصالح الدول الكبرى متعارضة، وبقي الروس يشعرون بإهانة اغلاق المضايق علما ان موقفهم كان سيكون اصعب لو فتحت المضايق وهم بدون اسطول في البحر الاسود، في حين بقي النمساويون يعتمدون على الملاحة في نهر الدانوب بعده اهم حلقة وصل لهم مع العالم الخارجي، وأستمر البريطانيون </w:t>
      </w:r>
      <w:r w:rsidR="00BF75AB">
        <w:rPr>
          <w:rFonts w:cs="Arial" w:hint="cs"/>
          <w:sz w:val="32"/>
          <w:szCs w:val="32"/>
          <w:rtl/>
        </w:rPr>
        <w:lastRenderedPageBreak/>
        <w:t>يشعرون بحاجة إلى الامبراطورية العثمانية بوصفها حاجزا محايدا كبيرا لضمان تجارتهم مع شرق البحر المتوسط والشرق الادنى</w:t>
      </w:r>
      <w:r w:rsidR="000C1B15" w:rsidRPr="000C1B15">
        <w:rPr>
          <w:rFonts w:cs="Arial" w:hint="cs"/>
          <w:sz w:val="32"/>
          <w:szCs w:val="32"/>
          <w:rtl/>
        </w:rPr>
        <w:t>(</w:t>
      </w:r>
      <w:r w:rsidR="000C1B15">
        <w:rPr>
          <w:rFonts w:cs="Arial" w:hint="cs"/>
          <w:sz w:val="32"/>
          <w:szCs w:val="32"/>
          <w:rtl/>
        </w:rPr>
        <w:t>الشرق الادنى ويسمى أيضا بالشرق القريب،</w:t>
      </w:r>
      <w:r w:rsidR="000C1B15" w:rsidRPr="000C1B15">
        <w:rPr>
          <w:rFonts w:cs="Arial" w:hint="cs"/>
          <w:sz w:val="32"/>
          <w:szCs w:val="32"/>
          <w:rtl/>
        </w:rPr>
        <w:t xml:space="preserve"> ويشمل</w:t>
      </w:r>
      <w:r w:rsidR="000C1B15">
        <w:rPr>
          <w:rFonts w:cs="Arial" w:hint="cs"/>
          <w:sz w:val="32"/>
          <w:szCs w:val="32"/>
          <w:rtl/>
        </w:rPr>
        <w:t>:</w:t>
      </w:r>
      <w:r w:rsidR="000C1B15" w:rsidRPr="000C1B15">
        <w:rPr>
          <w:rFonts w:cs="Arial" w:hint="cs"/>
          <w:sz w:val="32"/>
          <w:szCs w:val="32"/>
          <w:rtl/>
        </w:rPr>
        <w:t xml:space="preserve"> بلاد فارس </w:t>
      </w:r>
      <w:r w:rsidR="000C1B15">
        <w:rPr>
          <w:rFonts w:cs="Arial" w:hint="cs"/>
          <w:sz w:val="32"/>
          <w:szCs w:val="32"/>
          <w:rtl/>
        </w:rPr>
        <w:t>و</w:t>
      </w:r>
      <w:r w:rsidR="000C1B15" w:rsidRPr="000C1B15">
        <w:rPr>
          <w:rFonts w:cs="Arial" w:hint="cs"/>
          <w:sz w:val="32"/>
          <w:szCs w:val="32"/>
          <w:rtl/>
        </w:rPr>
        <w:t>الاناضول و المشرق العربي ومصر)</w:t>
      </w:r>
      <w:r w:rsidR="00BF75AB">
        <w:rPr>
          <w:rFonts w:cs="Arial" w:hint="cs"/>
          <w:sz w:val="32"/>
          <w:szCs w:val="32"/>
          <w:rtl/>
        </w:rPr>
        <w:t xml:space="preserve"> ، واحتاجوا اليها اكثر من السابق منذ فتح قناة السويس في عام 1869، وظل الفرنسيون الممولين (المستثمرين) الاساسيين للدولة العثمانية ، في حين احتل البريطانيون المرتبة الثانية ، ولم يرغب أي من هؤلاء إثارة المسألة الشرقية، وكانت المانيا من دون القوى الكبرى تفضل تسوية شاملة لهذه المسألة ، إذ لا مصلحة لها في الشرق الأدنى، فقد خشي بسمارك من أن يتورط في نزاع لا يكسب منه شيئا ، ولذلك حلم بتقسيم </w:t>
      </w:r>
      <w:r w:rsidR="00303F2E">
        <w:rPr>
          <w:rFonts w:cs="Arial" w:hint="cs"/>
          <w:sz w:val="32"/>
          <w:szCs w:val="32"/>
          <w:rtl/>
        </w:rPr>
        <w:t>سلمي</w:t>
      </w:r>
      <w:r w:rsidR="00C42C8B">
        <w:rPr>
          <w:rFonts w:cs="Arial" w:hint="cs"/>
          <w:sz w:val="32"/>
          <w:szCs w:val="32"/>
          <w:rtl/>
        </w:rPr>
        <w:t xml:space="preserve"> </w:t>
      </w:r>
      <w:r w:rsidR="00303F2E">
        <w:rPr>
          <w:rFonts w:cs="Arial" w:hint="cs"/>
          <w:sz w:val="32"/>
          <w:szCs w:val="32"/>
          <w:rtl/>
        </w:rPr>
        <w:t>(</w:t>
      </w:r>
      <w:r w:rsidR="00C42C8B">
        <w:rPr>
          <w:rFonts w:cs="Arial" w:hint="cs"/>
          <w:sz w:val="32"/>
          <w:szCs w:val="32"/>
          <w:rtl/>
        </w:rPr>
        <w:t>مستحيل</w:t>
      </w:r>
      <w:r w:rsidR="00303F2E">
        <w:rPr>
          <w:rFonts w:cs="Arial" w:hint="cs"/>
          <w:sz w:val="32"/>
          <w:szCs w:val="32"/>
          <w:rtl/>
        </w:rPr>
        <w:t>)</w:t>
      </w:r>
      <w:r w:rsidR="00C42C8B">
        <w:rPr>
          <w:rFonts w:cs="Arial" w:hint="cs"/>
          <w:sz w:val="32"/>
          <w:szCs w:val="32"/>
          <w:rtl/>
        </w:rPr>
        <w:t xml:space="preserve"> من شأنه تسوية المسألة إلى الابد.</w:t>
      </w:r>
    </w:p>
    <w:p w:rsidR="009176E1" w:rsidRDefault="00C54B49" w:rsidP="009176E1">
      <w:pPr>
        <w:bidi/>
        <w:jc w:val="mediumKashida"/>
        <w:rPr>
          <w:rFonts w:cs="Arial"/>
          <w:sz w:val="32"/>
          <w:szCs w:val="32"/>
          <w:rtl/>
          <w:lang w:bidi="ar-IQ"/>
        </w:rPr>
      </w:pPr>
      <w:r>
        <w:rPr>
          <w:rFonts w:cs="Arial" w:hint="cs"/>
          <w:sz w:val="32"/>
          <w:szCs w:val="32"/>
          <w:rtl/>
          <w:lang w:bidi="ar-IQ"/>
        </w:rPr>
        <w:t>وفي امبراطورية النمسا والمجر، كانت هناك تيارات متضاربة فقد اعتقد مترنيخ قبل نصف قرن أن الامبراطورية العثمانية ضرورية ، ورأى بعض النمساويون أن في الامبراطورية العثمانية منفعة خلقتها العناية الإلهية للنمسا والمجر ، فتركيا تحافظ على الوضع الراهن للدول البلقانية الصغرى ، وتحول دون تطلعاتها القومية، فاذا ما ذهبت البوسنة والهرسك إلى صربيا، أو الجبل الاسود ، او تكونت دولة جديدة هناك ، فسوف تصاب النمسا والمجر بالضرر.</w:t>
      </w:r>
    </w:p>
    <w:p w:rsidR="00C54B49" w:rsidRDefault="00C54B49" w:rsidP="00C54B49">
      <w:pPr>
        <w:bidi/>
        <w:jc w:val="mediumKashida"/>
        <w:rPr>
          <w:rFonts w:cs="Arial"/>
          <w:sz w:val="32"/>
          <w:szCs w:val="32"/>
          <w:rtl/>
          <w:lang w:bidi="ar-IQ"/>
        </w:rPr>
      </w:pPr>
      <w:r>
        <w:rPr>
          <w:rFonts w:cs="Arial" w:hint="cs"/>
          <w:sz w:val="32"/>
          <w:szCs w:val="32"/>
          <w:rtl/>
          <w:lang w:bidi="ar-IQ"/>
        </w:rPr>
        <w:t xml:space="preserve">وفي عام 1875، اندلعت في البوسنة والهرسك ثورة </w:t>
      </w:r>
      <w:r w:rsidR="00A53B44">
        <w:rPr>
          <w:rFonts w:cs="Arial" w:hint="cs"/>
          <w:sz w:val="32"/>
          <w:szCs w:val="32"/>
          <w:rtl/>
          <w:lang w:bidi="ar-IQ"/>
        </w:rPr>
        <w:t xml:space="preserve">ضد الحكم العثماني أثارها البؤس والشقاء التي كان يعانيها الفلاحين، وامتدت آثارها إلى بلدان الجبل الأسود والصرب وبلغاريا، وانتشرت انتشارا واسعا، وامتد نطاق الشعور القومي </w:t>
      </w:r>
      <w:r w:rsidR="000D694E">
        <w:rPr>
          <w:rFonts w:cs="Arial" w:hint="cs"/>
          <w:sz w:val="32"/>
          <w:szCs w:val="32"/>
          <w:rtl/>
          <w:lang w:bidi="ar-IQ"/>
        </w:rPr>
        <w:t>السلافي في البلقان بشكل ليس له مثيل ، ولكن الدولة العثمانية استطاعت من القضاء عليها.</w:t>
      </w:r>
    </w:p>
    <w:p w:rsidR="000D694E" w:rsidRDefault="000D694E" w:rsidP="0022089D">
      <w:pPr>
        <w:bidi/>
        <w:jc w:val="mediumKashida"/>
        <w:rPr>
          <w:rFonts w:cs="Arial"/>
          <w:sz w:val="32"/>
          <w:szCs w:val="32"/>
          <w:rtl/>
          <w:lang w:bidi="ar-IQ"/>
        </w:rPr>
      </w:pPr>
      <w:r>
        <w:rPr>
          <w:rFonts w:cs="Arial" w:hint="cs"/>
          <w:sz w:val="32"/>
          <w:szCs w:val="32"/>
          <w:rtl/>
          <w:lang w:bidi="ar-IQ"/>
        </w:rPr>
        <w:t>أن الاتجاه الجديد في المسألة الشرقية غير تركيب العلاقات الدولية بشكل كامل، فلم تعد بريطانيا وفرنسا تهتمان بالمضايق مثلما كان سابقا، كان اهتمام بريطانيا ما يزال منصبا على مقاومة روسيا القيصرية ولكنها اخذت تتراجع بعد عشرون عاما</w:t>
      </w:r>
      <w:r w:rsidR="0022089D">
        <w:rPr>
          <w:rFonts w:cs="Arial" w:hint="cs"/>
          <w:sz w:val="32"/>
          <w:szCs w:val="32"/>
          <w:rtl/>
          <w:lang w:bidi="ar-IQ"/>
        </w:rPr>
        <w:t>، فالحفاظ على التوازن القائم بشكل دائم مهمة تكاد تكون مستحيلة</w:t>
      </w:r>
      <w:r>
        <w:rPr>
          <w:rFonts w:cs="Arial" w:hint="cs"/>
          <w:sz w:val="32"/>
          <w:szCs w:val="32"/>
          <w:rtl/>
          <w:lang w:bidi="ar-IQ"/>
        </w:rPr>
        <w:t xml:space="preserve"> ، </w:t>
      </w:r>
      <w:r w:rsidR="0022089D">
        <w:rPr>
          <w:rFonts w:cs="Arial" w:hint="cs"/>
          <w:sz w:val="32"/>
          <w:szCs w:val="32"/>
          <w:rtl/>
          <w:lang w:bidi="ar-IQ"/>
        </w:rPr>
        <w:t>وفي المقابل فقد</w:t>
      </w:r>
      <w:r>
        <w:rPr>
          <w:rFonts w:cs="Arial" w:hint="cs"/>
          <w:sz w:val="32"/>
          <w:szCs w:val="32"/>
          <w:rtl/>
          <w:lang w:bidi="ar-IQ"/>
        </w:rPr>
        <w:t xml:space="preserve"> بقيت النمسا والمجر وحيدة</w:t>
      </w:r>
      <w:r w:rsidR="0022089D">
        <w:rPr>
          <w:rFonts w:cs="Arial" w:hint="cs"/>
          <w:sz w:val="32"/>
          <w:szCs w:val="32"/>
          <w:rtl/>
          <w:lang w:bidi="ar-IQ"/>
        </w:rPr>
        <w:t xml:space="preserve"> أمام تفاعلات المسألة الشرقية التي أخذت بالتسارع</w:t>
      </w:r>
      <w:r>
        <w:rPr>
          <w:rFonts w:cs="Arial" w:hint="cs"/>
          <w:sz w:val="32"/>
          <w:szCs w:val="32"/>
          <w:rtl/>
          <w:lang w:bidi="ar-IQ"/>
        </w:rPr>
        <w:t>.</w:t>
      </w:r>
    </w:p>
    <w:p w:rsidR="000D694E" w:rsidRDefault="000D694E" w:rsidP="0022089D">
      <w:pPr>
        <w:bidi/>
        <w:jc w:val="mediumKashida"/>
        <w:rPr>
          <w:rFonts w:cs="Arial"/>
          <w:sz w:val="32"/>
          <w:szCs w:val="32"/>
          <w:rtl/>
          <w:lang w:bidi="ar-IQ"/>
        </w:rPr>
      </w:pPr>
      <w:r>
        <w:rPr>
          <w:rFonts w:cs="Arial" w:hint="cs"/>
          <w:sz w:val="32"/>
          <w:szCs w:val="32"/>
          <w:rtl/>
          <w:lang w:bidi="ar-IQ"/>
        </w:rPr>
        <w:t xml:space="preserve">لقد اعتقدت روسيا القيصرية </w:t>
      </w:r>
      <w:r w:rsidR="0022089D">
        <w:rPr>
          <w:rFonts w:cs="Arial" w:hint="cs"/>
          <w:sz w:val="32"/>
          <w:szCs w:val="32"/>
          <w:rtl/>
          <w:lang w:bidi="ar-IQ"/>
        </w:rPr>
        <w:t xml:space="preserve">أن الدولة العثمانية زائلة وتوقعت انهيارها، ولذلك فقد حاولت الاستعداد للنتائج بمزيج من وسائل الحرب والمساومة الدبلوماسية. من هنا فقد طلب قيصر روسيا من المانيا المحافظة على حياد النمسا والمجر عن طريق التهديد بالحرب، في حين يتفرغ الروس لمحاربة الاتراك، ولكن بسمارك رفض أن </w:t>
      </w:r>
      <w:r w:rsidR="0022089D">
        <w:rPr>
          <w:rFonts w:cs="Arial" w:hint="cs"/>
          <w:sz w:val="32"/>
          <w:szCs w:val="32"/>
          <w:rtl/>
          <w:lang w:bidi="ar-IQ"/>
        </w:rPr>
        <w:lastRenderedPageBreak/>
        <w:t xml:space="preserve">ينحاز إلى جهة معينة فقد اراد اطلاق يد روسيا في الشرق الادنى على أن يكون ذلك بالاتفاق مع النمسا- المجر، وليس بالحرب ضدها، ولاسيما بحرب قد تؤدي إلى تحطيم النمسا والمجر، وبعد ان اخفق الروس في نيل المساعدة الالمانية </w:t>
      </w:r>
      <w:r w:rsidR="00566AB4">
        <w:rPr>
          <w:rFonts w:cs="Arial" w:hint="cs"/>
          <w:sz w:val="32"/>
          <w:szCs w:val="32"/>
          <w:rtl/>
          <w:lang w:bidi="ar-IQ"/>
        </w:rPr>
        <w:t>حاولوا كسب مساندة فرنسا، ولكن خاب ظنهم مرة اخرى، فقد رفضت فرنسا أن تختار بين روسيا وبريطانيا لأنها كانت بحاجة إلى الدولتين</w:t>
      </w:r>
      <w:r w:rsidR="00AE05FF">
        <w:rPr>
          <w:rFonts w:cs="Arial" w:hint="cs"/>
          <w:sz w:val="32"/>
          <w:szCs w:val="32"/>
          <w:rtl/>
          <w:lang w:bidi="ar-IQ"/>
        </w:rPr>
        <w:t xml:space="preserve"> معا</w:t>
      </w:r>
      <w:r w:rsidR="00566AB4">
        <w:rPr>
          <w:rFonts w:cs="Arial" w:hint="cs"/>
          <w:sz w:val="32"/>
          <w:szCs w:val="32"/>
          <w:rtl/>
          <w:lang w:bidi="ar-IQ"/>
        </w:rPr>
        <w:t xml:space="preserve"> لموازنة العملاق الجديد الذي نشأ في وسط أوروبا </w:t>
      </w:r>
      <w:r w:rsidR="006176CB">
        <w:rPr>
          <w:rFonts w:cs="Arial" w:hint="cs"/>
          <w:sz w:val="32"/>
          <w:szCs w:val="32"/>
          <w:rtl/>
          <w:lang w:bidi="ar-IQ"/>
        </w:rPr>
        <w:t>في ذلك الوقت والمتمثل ب</w:t>
      </w:r>
      <w:r w:rsidR="00566AB4">
        <w:rPr>
          <w:rFonts w:cs="Arial" w:hint="cs"/>
          <w:sz w:val="32"/>
          <w:szCs w:val="32"/>
          <w:rtl/>
          <w:lang w:bidi="ar-IQ"/>
        </w:rPr>
        <w:t>المانيا.</w:t>
      </w:r>
    </w:p>
    <w:p w:rsidR="007D684C" w:rsidRDefault="0025750E" w:rsidP="007D684C">
      <w:pPr>
        <w:bidi/>
        <w:jc w:val="mediumKashida"/>
        <w:rPr>
          <w:rFonts w:cs="Arial"/>
          <w:sz w:val="32"/>
          <w:szCs w:val="32"/>
          <w:rtl/>
          <w:lang w:bidi="ar-IQ"/>
        </w:rPr>
      </w:pPr>
      <w:r>
        <w:rPr>
          <w:rFonts w:cs="Arial" w:hint="cs"/>
          <w:sz w:val="32"/>
          <w:szCs w:val="32"/>
          <w:rtl/>
          <w:lang w:bidi="ar-IQ"/>
        </w:rPr>
        <w:t xml:space="preserve">والحق، </w:t>
      </w:r>
      <w:r w:rsidR="007D684C">
        <w:rPr>
          <w:rFonts w:cs="Arial" w:hint="cs"/>
          <w:sz w:val="32"/>
          <w:szCs w:val="32"/>
          <w:rtl/>
          <w:lang w:bidi="ar-IQ"/>
        </w:rPr>
        <w:t>فقد اصبح التوازن الدولي في هذه المرحلة بشكل عام غير واضح الاتجاهات، فألمانيا غدت عملاق في قلب اوروبا، ولكن لا تستطيع أن تسيطر عليها، وفرنسا مهزومة، وتعاني اضطراب</w:t>
      </w:r>
      <w:r w:rsidR="00402FA1">
        <w:rPr>
          <w:rFonts w:cs="Arial" w:hint="cs"/>
          <w:sz w:val="32"/>
          <w:szCs w:val="32"/>
          <w:rtl/>
          <w:lang w:bidi="ar-IQ"/>
        </w:rPr>
        <w:t>ا</w:t>
      </w:r>
      <w:r w:rsidR="007D684C">
        <w:rPr>
          <w:rFonts w:cs="Arial" w:hint="cs"/>
          <w:sz w:val="32"/>
          <w:szCs w:val="32"/>
          <w:rtl/>
          <w:lang w:bidi="ar-IQ"/>
        </w:rPr>
        <w:t xml:space="preserve"> سياسي</w:t>
      </w:r>
      <w:r w:rsidR="00402FA1">
        <w:rPr>
          <w:rFonts w:cs="Arial" w:hint="cs"/>
          <w:sz w:val="32"/>
          <w:szCs w:val="32"/>
          <w:rtl/>
          <w:lang w:bidi="ar-IQ"/>
        </w:rPr>
        <w:t>ا</w:t>
      </w:r>
      <w:r w:rsidR="007D684C">
        <w:rPr>
          <w:rFonts w:cs="Arial" w:hint="cs"/>
          <w:sz w:val="32"/>
          <w:szCs w:val="32"/>
          <w:rtl/>
          <w:lang w:bidi="ar-IQ"/>
        </w:rPr>
        <w:t xml:space="preserve"> شديد</w:t>
      </w:r>
      <w:r w:rsidR="00402FA1">
        <w:rPr>
          <w:rFonts w:cs="Arial" w:hint="cs"/>
          <w:sz w:val="32"/>
          <w:szCs w:val="32"/>
          <w:rtl/>
          <w:lang w:bidi="ar-IQ"/>
        </w:rPr>
        <w:t>ا</w:t>
      </w:r>
      <w:r w:rsidR="007D684C">
        <w:rPr>
          <w:rFonts w:cs="Arial" w:hint="cs"/>
          <w:sz w:val="32"/>
          <w:szCs w:val="32"/>
          <w:rtl/>
          <w:lang w:bidi="ar-IQ"/>
        </w:rPr>
        <w:t xml:space="preserve"> ، ومع هذا كانت قادرة على ان تحد من نشاط هذا العملاق كما ذكرنا، خاصة وأن بريطانيا لم تنتهز هذه الفرصة وتنقض على فرنسا حفاظا على التوازن، وحتى لا تزداد المانيا قوة على قوة. وكانت كل من روسيا والنمسا لا تريدان ان تتطور الامور إلى ما هو اعقد مما وصلت اليه، ومن ثم كان هناك نوع من التوازن الدولي</w:t>
      </w:r>
      <w:r w:rsidR="006817C8">
        <w:rPr>
          <w:rFonts w:cs="Arial" w:hint="cs"/>
          <w:sz w:val="32"/>
          <w:szCs w:val="32"/>
          <w:rtl/>
          <w:lang w:bidi="ar-IQ"/>
        </w:rPr>
        <w:t xml:space="preserve"> الهش</w:t>
      </w:r>
      <w:r w:rsidR="007D684C">
        <w:rPr>
          <w:rFonts w:cs="Arial" w:hint="cs"/>
          <w:sz w:val="32"/>
          <w:szCs w:val="32"/>
          <w:rtl/>
          <w:lang w:bidi="ar-IQ"/>
        </w:rPr>
        <w:t xml:space="preserve"> القائم على القلق من تطورات المسألة الشرقية في المستقبل.</w:t>
      </w:r>
    </w:p>
    <w:p w:rsidR="00AE05FF" w:rsidRDefault="009F6B6F" w:rsidP="007D684C">
      <w:pPr>
        <w:bidi/>
        <w:jc w:val="mediumKashida"/>
        <w:rPr>
          <w:rFonts w:cs="Arial"/>
          <w:sz w:val="32"/>
          <w:szCs w:val="32"/>
          <w:rtl/>
          <w:lang w:bidi="ar-IQ"/>
        </w:rPr>
      </w:pPr>
      <w:r>
        <w:rPr>
          <w:rFonts w:cs="Arial" w:hint="cs"/>
          <w:sz w:val="32"/>
          <w:szCs w:val="32"/>
          <w:rtl/>
          <w:lang w:bidi="ar-IQ"/>
        </w:rPr>
        <w:t xml:space="preserve">أن ضعف الدولة العثمانية </w:t>
      </w:r>
      <w:r w:rsidR="00974ED1">
        <w:rPr>
          <w:rFonts w:cs="Arial" w:hint="cs"/>
          <w:sz w:val="32"/>
          <w:szCs w:val="32"/>
          <w:rtl/>
          <w:lang w:bidi="ar-IQ"/>
        </w:rPr>
        <w:t xml:space="preserve">عسكريا واقتصاديا وسياسيا، هو الذي زاد من اطماع الدول الاوروبية فيها بحيث نشأت المسألة الشرقية، </w:t>
      </w:r>
      <w:r w:rsidR="007D684C">
        <w:rPr>
          <w:rFonts w:cs="Arial" w:hint="cs"/>
          <w:sz w:val="32"/>
          <w:szCs w:val="32"/>
          <w:rtl/>
          <w:lang w:bidi="ar-IQ"/>
        </w:rPr>
        <w:t xml:space="preserve"> </w:t>
      </w:r>
      <w:r w:rsidR="00974ED1">
        <w:rPr>
          <w:rFonts w:cs="Arial" w:hint="cs"/>
          <w:sz w:val="32"/>
          <w:szCs w:val="32"/>
          <w:rtl/>
          <w:lang w:bidi="ar-IQ"/>
        </w:rPr>
        <w:t>وهذه الاطماع الاوروبية في الدولة العثمانية قديمة وعميقة الجذور، وكانت قوة الدولة العثمانية تمنع ظهور تكتل اوروبي ناجح ضدها، وتمنع كذلك من توسع اوروبي على حسابها، حتى نمت روسيا القيصرية وقوت، ووصلت بجيوشها إلى باريس سنة 1814-1815، كما وصلت إلى مشارف القسطنطينية سنة 1828-1829، الامر الذي كان يثير مخاوف الدول الاخرى، وليس الدول الاوروبية المجاورة لها وامبراطورية النمسا فقط، وانما الامبراطورية البريطانية المحمية خلف البحر ايضا.</w:t>
      </w:r>
    </w:p>
    <w:p w:rsidR="00974ED1" w:rsidRDefault="005507F8" w:rsidP="00974ED1">
      <w:pPr>
        <w:bidi/>
        <w:jc w:val="mediumKashida"/>
        <w:rPr>
          <w:rFonts w:cs="Arial"/>
          <w:sz w:val="32"/>
          <w:szCs w:val="32"/>
          <w:rtl/>
          <w:lang w:bidi="ar-IQ"/>
        </w:rPr>
      </w:pPr>
      <w:r>
        <w:rPr>
          <w:rFonts w:cs="Arial" w:hint="cs"/>
          <w:sz w:val="32"/>
          <w:szCs w:val="32"/>
          <w:rtl/>
          <w:lang w:bidi="ar-IQ"/>
        </w:rPr>
        <w:t xml:space="preserve">لقد كان هناك  تسابق روسي </w:t>
      </w:r>
      <w:r>
        <w:rPr>
          <w:rFonts w:cs="Arial"/>
          <w:sz w:val="32"/>
          <w:szCs w:val="32"/>
          <w:rtl/>
          <w:lang w:bidi="ar-IQ"/>
        </w:rPr>
        <w:t>–</w:t>
      </w:r>
      <w:r>
        <w:rPr>
          <w:rFonts w:cs="Arial" w:hint="cs"/>
          <w:sz w:val="32"/>
          <w:szCs w:val="32"/>
          <w:rtl/>
          <w:lang w:bidi="ar-IQ"/>
        </w:rPr>
        <w:t xml:space="preserve"> نمساوي على وراثة الدولة العثمانية في البلقان خاصة بعد حرب القرم، وبعد اندحار النمسا عام 1866، إذ لم تعد اهتمامات النمسا متجهة نحو المانيا وانما رأت مجالها الحيوي في البلقان، فأصبحت اي احداث سياسية في البلقان ذات مساس مباشر بالنمسا، بينما كانت روسيا قد ركزت على تزعم </w:t>
      </w:r>
      <w:r w:rsidR="00F763CD">
        <w:rPr>
          <w:rFonts w:cs="Arial" w:hint="cs"/>
          <w:sz w:val="32"/>
          <w:szCs w:val="32"/>
          <w:rtl/>
          <w:lang w:bidi="ar-IQ"/>
        </w:rPr>
        <w:t>(</w:t>
      </w:r>
      <w:r>
        <w:rPr>
          <w:rFonts w:cs="Arial" w:hint="cs"/>
          <w:sz w:val="32"/>
          <w:szCs w:val="32"/>
          <w:rtl/>
          <w:lang w:bidi="ar-IQ"/>
        </w:rPr>
        <w:t>الحركة السلافية</w:t>
      </w:r>
      <w:r w:rsidR="00F763CD">
        <w:rPr>
          <w:rFonts w:cs="Arial" w:hint="cs"/>
          <w:sz w:val="32"/>
          <w:szCs w:val="32"/>
          <w:rtl/>
          <w:lang w:bidi="ar-IQ"/>
        </w:rPr>
        <w:t>)</w:t>
      </w:r>
      <w:r>
        <w:rPr>
          <w:rFonts w:cs="Arial" w:hint="cs"/>
          <w:sz w:val="32"/>
          <w:szCs w:val="32"/>
          <w:rtl/>
          <w:lang w:bidi="ar-IQ"/>
        </w:rPr>
        <w:t xml:space="preserve"> وإثارتها. </w:t>
      </w:r>
      <w:r w:rsidR="00F763CD">
        <w:rPr>
          <w:rFonts w:cs="Arial" w:hint="cs"/>
          <w:sz w:val="32"/>
          <w:szCs w:val="32"/>
          <w:rtl/>
          <w:lang w:bidi="ar-IQ"/>
        </w:rPr>
        <w:t>((</w:t>
      </w:r>
      <w:r>
        <w:rPr>
          <w:rFonts w:cs="Arial" w:hint="cs"/>
          <w:sz w:val="32"/>
          <w:szCs w:val="32"/>
          <w:rtl/>
          <w:lang w:bidi="ar-IQ"/>
        </w:rPr>
        <w:t xml:space="preserve">وهي حركة سياسية قومية ضارة بأمن ووحدة كل من الدولة العثمانية والنمسا، إذ كان هدف هذه الحركة تحقيق استقلال الشعوب السلافية </w:t>
      </w:r>
      <w:r>
        <w:rPr>
          <w:rFonts w:cs="Arial" w:hint="cs"/>
          <w:sz w:val="32"/>
          <w:szCs w:val="32"/>
          <w:rtl/>
          <w:lang w:bidi="ar-IQ"/>
        </w:rPr>
        <w:lastRenderedPageBreak/>
        <w:t>الواقعة تحت حكم هاتين الامبراطوريتين، وتقوية النفوذ الروسي في البلقان بجعل هذه الشعوب السلافية مخلب قط للسياسة الروسية</w:t>
      </w:r>
      <w:r w:rsidR="00F763CD">
        <w:rPr>
          <w:rFonts w:cs="Arial" w:hint="cs"/>
          <w:sz w:val="32"/>
          <w:szCs w:val="32"/>
          <w:rtl/>
          <w:lang w:bidi="ar-IQ"/>
        </w:rPr>
        <w:t>))</w:t>
      </w:r>
      <w:r>
        <w:rPr>
          <w:rFonts w:cs="Arial" w:hint="cs"/>
          <w:sz w:val="32"/>
          <w:szCs w:val="32"/>
          <w:rtl/>
          <w:lang w:bidi="ar-IQ"/>
        </w:rPr>
        <w:t>.</w:t>
      </w:r>
    </w:p>
    <w:p w:rsidR="005507F8" w:rsidRDefault="00160E8C" w:rsidP="005507F8">
      <w:pPr>
        <w:bidi/>
        <w:jc w:val="mediumKashida"/>
        <w:rPr>
          <w:rFonts w:cs="Arial"/>
          <w:sz w:val="32"/>
          <w:szCs w:val="32"/>
          <w:rtl/>
          <w:lang w:bidi="ar-IQ"/>
        </w:rPr>
      </w:pPr>
      <w:r>
        <w:rPr>
          <w:rFonts w:cs="Arial" w:hint="cs"/>
          <w:sz w:val="32"/>
          <w:szCs w:val="32"/>
          <w:rtl/>
          <w:lang w:bidi="ar-IQ"/>
        </w:rPr>
        <w:t>لقد كانت مخاوف الدول الاوروبية تكمن في أن تضع روسيا يدها على المنافذ</w:t>
      </w:r>
      <w:r w:rsidR="00D42130">
        <w:rPr>
          <w:rFonts w:cs="Arial" w:hint="cs"/>
          <w:sz w:val="32"/>
          <w:szCs w:val="32"/>
          <w:rtl/>
          <w:lang w:bidi="ar-IQ"/>
        </w:rPr>
        <w:t xml:space="preserve"> البرية</w:t>
      </w:r>
      <w:r>
        <w:rPr>
          <w:rFonts w:cs="Arial" w:hint="cs"/>
          <w:sz w:val="32"/>
          <w:szCs w:val="32"/>
          <w:rtl/>
          <w:lang w:bidi="ar-IQ"/>
        </w:rPr>
        <w:t xml:space="preserve"> التي تتحكم بخطوط المواصلات العالمية عبر آسيا الوسطى</w:t>
      </w:r>
      <w:r w:rsidR="008B4657">
        <w:rPr>
          <w:rFonts w:cs="Arial" w:hint="cs"/>
          <w:sz w:val="32"/>
          <w:szCs w:val="32"/>
          <w:rtl/>
          <w:lang w:bidi="ar-IQ"/>
        </w:rPr>
        <w:t>،</w:t>
      </w:r>
      <w:r>
        <w:rPr>
          <w:rFonts w:cs="Arial" w:hint="cs"/>
          <w:sz w:val="32"/>
          <w:szCs w:val="32"/>
          <w:rtl/>
          <w:lang w:bidi="ar-IQ"/>
        </w:rPr>
        <w:t xml:space="preserve"> أو</w:t>
      </w:r>
      <w:r w:rsidR="008B4657">
        <w:rPr>
          <w:rFonts w:cs="Arial" w:hint="cs"/>
          <w:sz w:val="32"/>
          <w:szCs w:val="32"/>
          <w:rtl/>
          <w:lang w:bidi="ar-IQ"/>
        </w:rPr>
        <w:t xml:space="preserve"> البحرية ( الخليج العربي)</w:t>
      </w:r>
      <w:r>
        <w:rPr>
          <w:rFonts w:cs="Arial" w:hint="cs"/>
          <w:sz w:val="32"/>
          <w:szCs w:val="32"/>
          <w:rtl/>
          <w:lang w:bidi="ar-IQ"/>
        </w:rPr>
        <w:t xml:space="preserve"> عبر الشرق الأدنى إلى الهند، مستغلة لأجل تحقيق هذا الهدف الجيوسياسي العظيم كل من ضعف الدولة العثمانية ، والحماس لدى مسيحيي روسيا، ونمو التعصب السلافي القومي والمسيحي في البلقان، ولا شك أن المقاومة البريطانية </w:t>
      </w:r>
      <w:r>
        <w:rPr>
          <w:rFonts w:cs="Arial"/>
          <w:sz w:val="32"/>
          <w:szCs w:val="32"/>
          <w:rtl/>
          <w:lang w:bidi="ar-IQ"/>
        </w:rPr>
        <w:t>–</w:t>
      </w:r>
      <w:r>
        <w:rPr>
          <w:rFonts w:cs="Arial" w:hint="cs"/>
          <w:sz w:val="32"/>
          <w:szCs w:val="32"/>
          <w:rtl/>
          <w:lang w:bidi="ar-IQ"/>
        </w:rPr>
        <w:t xml:space="preserve"> الفرنسية </w:t>
      </w:r>
      <w:r>
        <w:rPr>
          <w:rFonts w:cs="Arial"/>
          <w:sz w:val="32"/>
          <w:szCs w:val="32"/>
          <w:rtl/>
          <w:lang w:bidi="ar-IQ"/>
        </w:rPr>
        <w:t>–</w:t>
      </w:r>
      <w:r>
        <w:rPr>
          <w:rFonts w:cs="Arial" w:hint="cs"/>
          <w:sz w:val="32"/>
          <w:szCs w:val="32"/>
          <w:rtl/>
          <w:lang w:bidi="ar-IQ"/>
        </w:rPr>
        <w:t xml:space="preserve"> النمساوية الشديدة للاندفاع الروسي على حساب الدولة العثمانية كانت السبب الاساس وراء تأخير تصفية هذه الدولة.</w:t>
      </w:r>
    </w:p>
    <w:p w:rsidR="008C6E60" w:rsidRDefault="0050124B" w:rsidP="008C6E60">
      <w:pPr>
        <w:bidi/>
        <w:jc w:val="mediumKashida"/>
        <w:rPr>
          <w:rFonts w:cs="Arial"/>
          <w:sz w:val="32"/>
          <w:szCs w:val="32"/>
          <w:rtl/>
          <w:lang w:bidi="ar-IQ"/>
        </w:rPr>
      </w:pPr>
      <w:r>
        <w:rPr>
          <w:rFonts w:cs="Arial" w:hint="cs"/>
          <w:sz w:val="32"/>
          <w:szCs w:val="32"/>
          <w:rtl/>
          <w:lang w:bidi="ar-IQ"/>
        </w:rPr>
        <w:t xml:space="preserve">ولما اندلعت الحرب الروسية العثمانية عام 1877، </w:t>
      </w:r>
      <w:r w:rsidR="00A123CF">
        <w:rPr>
          <w:rFonts w:cs="Arial" w:hint="cs"/>
          <w:sz w:val="32"/>
          <w:szCs w:val="32"/>
          <w:rtl/>
          <w:lang w:bidi="ar-IQ"/>
        </w:rPr>
        <w:t xml:space="preserve">كانت هناك توقعات بان تقف بريطانيا بقوة إلى جانب الدولة العثمانية ضد روسيا مثلما تم في حرب القرم، لكن الاوضاع والاهداف والتوازنات كلها قد اختلفت مما دفع ذلك بالسلطان العثماني إلى طلب وقف الحرب في بداية عام 1878، ثم فرضت روسيا على الدولة العثمانية معاهدة سان ستيفانو في آذار من عام 1878، تلك المعاهدة التي ادت إلى تحرك دولي سريع، ويرجع ذلك إلى النتائج التي تمخضت عنها المعاهدة، ومنها ظهور دولة بلغاريا الكبرى على حساب الممتلكات العثمانية </w:t>
      </w:r>
      <w:r w:rsidR="008C6E60">
        <w:rPr>
          <w:rFonts w:cs="Arial" w:hint="cs"/>
          <w:sz w:val="32"/>
          <w:szCs w:val="32"/>
          <w:rtl/>
          <w:lang w:bidi="ar-IQ"/>
        </w:rPr>
        <w:t>، وعلى حساب الآمال اليونانية ، ووسط حذر بريطانيا وشكوكها من الدولة الجديدة ، ومدى تأثيرها في الدولة العثمانية التي اصبحت تحت رحمة روسيا وحلفائها في البلقان، ومما زاد من مخاوف بريطانيا من هذه المعاهدة، أن روسيا قد استطاعت بسببها أن تقترب بجيوشها كثيرا من شمال العراق والخليج العربي ، وحتى من الهند ، حيث المصالح الحيوية لبريطانيا.</w:t>
      </w:r>
    </w:p>
    <w:p w:rsidR="00160E8C" w:rsidRDefault="008C6E60" w:rsidP="002B1E0A">
      <w:pPr>
        <w:bidi/>
        <w:jc w:val="mediumKashida"/>
        <w:rPr>
          <w:rFonts w:cs="Arial"/>
          <w:sz w:val="32"/>
          <w:szCs w:val="32"/>
          <w:rtl/>
          <w:lang w:bidi="ar-IQ"/>
        </w:rPr>
      </w:pPr>
      <w:r>
        <w:rPr>
          <w:rFonts w:cs="Arial" w:hint="cs"/>
          <w:sz w:val="32"/>
          <w:szCs w:val="32"/>
          <w:rtl/>
          <w:lang w:bidi="ar-IQ"/>
        </w:rPr>
        <w:t xml:space="preserve">من ذلك فقد عملت بريطانيا بكل قوة على تقويض معاهدة سان ستيفانو، فحققت بعض المكاسب لعل أبرزها منعها لظهور دولة بلغاريا الكبرى، فضلا عن الضغوط التي مارستها على روسيا كي تستعيد الدولة العثمانية بعض من اراضيها في جبال البلقان </w:t>
      </w:r>
      <w:r w:rsidR="002B1E0A">
        <w:rPr>
          <w:rFonts w:cs="Arial" w:hint="cs"/>
          <w:sz w:val="32"/>
          <w:szCs w:val="32"/>
          <w:rtl/>
          <w:lang w:bidi="ar-IQ"/>
        </w:rPr>
        <w:t>وهو الشيء الذي أمن للعثمانيين حدودا طبيعية يمكن الدفاع عنها بسهولة.</w:t>
      </w:r>
      <w:r>
        <w:rPr>
          <w:rFonts w:cs="Arial" w:hint="cs"/>
          <w:sz w:val="32"/>
          <w:szCs w:val="32"/>
          <w:rtl/>
          <w:lang w:bidi="ar-IQ"/>
        </w:rPr>
        <w:t xml:space="preserve"> </w:t>
      </w:r>
    </w:p>
    <w:p w:rsidR="002B1E0A" w:rsidRDefault="002B1E0A" w:rsidP="002B1E0A">
      <w:pPr>
        <w:bidi/>
        <w:jc w:val="mediumKashida"/>
        <w:rPr>
          <w:rFonts w:cs="Arial"/>
          <w:sz w:val="32"/>
          <w:szCs w:val="32"/>
          <w:rtl/>
          <w:lang w:bidi="ar-IQ"/>
        </w:rPr>
      </w:pPr>
      <w:r>
        <w:rPr>
          <w:rFonts w:cs="Arial" w:hint="cs"/>
          <w:sz w:val="32"/>
          <w:szCs w:val="32"/>
          <w:rtl/>
          <w:lang w:bidi="ar-IQ"/>
        </w:rPr>
        <w:t xml:space="preserve">كما حققت الدبلوماسية البسماركية نجاحا باسم المصالحة والتعويض. فقد قوي النفوذ الروسي في شرق البلقان، في حين قوي النفوذ النمساوي في غربه، ومثلما حصلت روسيا على بعض الاراضي التي كانت تريد الوصول إليها، فان بريطانيا حصلت في معاهدة سرية مع السلطان العثماني على قبرص، حيث ان هذه الجزيرة كانت في </w:t>
      </w:r>
      <w:r>
        <w:rPr>
          <w:rFonts w:cs="Arial" w:hint="cs"/>
          <w:sz w:val="32"/>
          <w:szCs w:val="32"/>
          <w:rtl/>
          <w:lang w:bidi="ar-IQ"/>
        </w:rPr>
        <w:lastRenderedPageBreak/>
        <w:t>نظر بريطانيا قاعدة يمكن منها صد أية محاولات روسية عسكرية للوصول إلى العراق.</w:t>
      </w:r>
    </w:p>
    <w:p w:rsidR="002B1E0A" w:rsidRDefault="00337C2F" w:rsidP="002B1E0A">
      <w:pPr>
        <w:bidi/>
        <w:jc w:val="mediumKashida"/>
        <w:rPr>
          <w:rFonts w:cs="Arial"/>
          <w:sz w:val="32"/>
          <w:szCs w:val="32"/>
          <w:rtl/>
          <w:lang w:bidi="ar-IQ"/>
        </w:rPr>
      </w:pPr>
      <w:r>
        <w:rPr>
          <w:rFonts w:cs="Arial" w:hint="cs"/>
          <w:sz w:val="32"/>
          <w:szCs w:val="32"/>
          <w:rtl/>
          <w:lang w:bidi="ar-IQ"/>
        </w:rPr>
        <w:t xml:space="preserve">في حين عدت فرنسا أن تلك الاتفاقية السرية البريطانية </w:t>
      </w:r>
      <w:r>
        <w:rPr>
          <w:rFonts w:cs="Arial"/>
          <w:sz w:val="32"/>
          <w:szCs w:val="32"/>
          <w:rtl/>
          <w:lang w:bidi="ar-IQ"/>
        </w:rPr>
        <w:t>–</w:t>
      </w:r>
      <w:r>
        <w:rPr>
          <w:rFonts w:cs="Arial" w:hint="cs"/>
          <w:sz w:val="32"/>
          <w:szCs w:val="32"/>
          <w:rtl/>
          <w:lang w:bidi="ar-IQ"/>
        </w:rPr>
        <w:t xml:space="preserve"> العثمانية بشأن التنازل عن قبرص انتكاسة لها، وطالبت بتعويض لها، فوافقت بريطانيا على حرية تصرف فرنسا في تونس. </w:t>
      </w:r>
      <w:r w:rsidR="00DE3B4E">
        <w:rPr>
          <w:rFonts w:cs="Arial" w:hint="cs"/>
          <w:sz w:val="32"/>
          <w:szCs w:val="32"/>
          <w:rtl/>
          <w:lang w:bidi="ar-IQ"/>
        </w:rPr>
        <w:t>كما اتفقتا على ان يكون نفوذ كل منهما متساويا في مصر بحيث لم يعد للمصريين القدرة على تدبير أمورهم، ولكن لم تلبث بريطانيا أن خشيت من قدرة فرنسا على تحويل البحر المتوسط إلى بحيرة فرنسية بعد احتلالها لتونس عام 1881، فعملت على الانفراد بمصر واحتلالها فعليا في عام 1882.</w:t>
      </w:r>
    </w:p>
    <w:p w:rsidR="00DE3B4E" w:rsidRDefault="00DE3B4E" w:rsidP="00DE3B4E">
      <w:pPr>
        <w:bidi/>
        <w:jc w:val="mediumKashida"/>
        <w:rPr>
          <w:rFonts w:cs="Arial"/>
          <w:sz w:val="32"/>
          <w:szCs w:val="32"/>
          <w:rtl/>
          <w:lang w:bidi="ar-IQ"/>
        </w:rPr>
      </w:pPr>
      <w:r>
        <w:rPr>
          <w:rFonts w:cs="Arial" w:hint="cs"/>
          <w:sz w:val="32"/>
          <w:szCs w:val="32"/>
          <w:rtl/>
          <w:lang w:bidi="ar-IQ"/>
        </w:rPr>
        <w:t xml:space="preserve">يمكن القول أخيرا، أن الغدر البريطاني </w:t>
      </w:r>
      <w:r>
        <w:rPr>
          <w:rFonts w:cs="Arial"/>
          <w:sz w:val="32"/>
          <w:szCs w:val="32"/>
          <w:rtl/>
          <w:lang w:bidi="ar-IQ"/>
        </w:rPr>
        <w:t>–</w:t>
      </w:r>
      <w:r>
        <w:rPr>
          <w:rFonts w:cs="Arial" w:hint="cs"/>
          <w:sz w:val="32"/>
          <w:szCs w:val="32"/>
          <w:rtl/>
          <w:lang w:bidi="ar-IQ"/>
        </w:rPr>
        <w:t xml:space="preserve"> الروسي </w:t>
      </w:r>
      <w:r>
        <w:rPr>
          <w:rFonts w:cs="Arial"/>
          <w:sz w:val="32"/>
          <w:szCs w:val="32"/>
          <w:rtl/>
          <w:lang w:bidi="ar-IQ"/>
        </w:rPr>
        <w:t>–</w:t>
      </w:r>
      <w:r>
        <w:rPr>
          <w:rFonts w:cs="Arial" w:hint="cs"/>
          <w:sz w:val="32"/>
          <w:szCs w:val="32"/>
          <w:rtl/>
          <w:lang w:bidi="ar-IQ"/>
        </w:rPr>
        <w:t xml:space="preserve"> الفرنسي </w:t>
      </w:r>
      <w:r>
        <w:rPr>
          <w:rFonts w:cs="Arial"/>
          <w:sz w:val="32"/>
          <w:szCs w:val="32"/>
          <w:rtl/>
          <w:lang w:bidi="ar-IQ"/>
        </w:rPr>
        <w:t>–</w:t>
      </w:r>
      <w:r>
        <w:rPr>
          <w:rFonts w:cs="Arial" w:hint="cs"/>
          <w:sz w:val="32"/>
          <w:szCs w:val="32"/>
          <w:rtl/>
          <w:lang w:bidi="ar-IQ"/>
        </w:rPr>
        <w:t xml:space="preserve"> النمساوي بالدولة العثمانية، وخروج المانيا من دون ان تحصل على اية مكاسب في اراضي الدولة العثمانية، كانت من العوامل التي دفعت حكومة السلطان العثماني عبد الحميد الثاني إلى التقارب مع المانيا والاستفادة من تقدمها الصناعي والاقتصادي والعسكري، فكان ذلك، إلى جانب عوامل أخرى، سببا </w:t>
      </w:r>
      <w:r w:rsidR="001A4B05">
        <w:rPr>
          <w:rFonts w:cs="Arial" w:hint="cs"/>
          <w:sz w:val="32"/>
          <w:szCs w:val="32"/>
          <w:rtl/>
          <w:lang w:bidi="ar-IQ"/>
        </w:rPr>
        <w:t xml:space="preserve">قد </w:t>
      </w:r>
      <w:r w:rsidR="00064464">
        <w:rPr>
          <w:rFonts w:cs="Arial" w:hint="cs"/>
          <w:sz w:val="32"/>
          <w:szCs w:val="32"/>
          <w:rtl/>
          <w:lang w:bidi="ar-IQ"/>
        </w:rPr>
        <w:t>مهد</w:t>
      </w:r>
      <w:r w:rsidR="001A4B05">
        <w:rPr>
          <w:rFonts w:cs="Arial" w:hint="cs"/>
          <w:sz w:val="32"/>
          <w:szCs w:val="32"/>
          <w:rtl/>
          <w:lang w:bidi="ar-IQ"/>
        </w:rPr>
        <w:t xml:space="preserve"> المسرح في</w:t>
      </w:r>
      <w:r w:rsidR="00064464">
        <w:rPr>
          <w:rFonts w:cs="Arial" w:hint="cs"/>
          <w:sz w:val="32"/>
          <w:szCs w:val="32"/>
          <w:rtl/>
          <w:lang w:bidi="ar-IQ"/>
        </w:rPr>
        <w:t xml:space="preserve"> أوروبا لخوض الحرب العالمية الاولى.</w:t>
      </w:r>
    </w:p>
    <w:p w:rsidR="001B7DE3" w:rsidRDefault="001B7DE3" w:rsidP="001B7DE3">
      <w:pPr>
        <w:bidi/>
        <w:jc w:val="center"/>
        <w:rPr>
          <w:rFonts w:cs="Arial"/>
          <w:sz w:val="32"/>
          <w:szCs w:val="32"/>
          <w:rtl/>
          <w:lang w:bidi="ar-IQ"/>
        </w:rPr>
      </w:pPr>
      <w:r>
        <w:rPr>
          <w:rFonts w:cs="Arial" w:hint="cs"/>
          <w:sz w:val="32"/>
          <w:szCs w:val="32"/>
          <w:rtl/>
          <w:lang w:bidi="ar-IQ"/>
        </w:rPr>
        <w:t>.........................................</w:t>
      </w:r>
    </w:p>
    <w:p w:rsidR="00064464" w:rsidRDefault="00064464" w:rsidP="00064464">
      <w:pPr>
        <w:bidi/>
        <w:jc w:val="mediumKashida"/>
        <w:rPr>
          <w:rFonts w:cs="Arial"/>
          <w:sz w:val="32"/>
          <w:szCs w:val="32"/>
          <w:rtl/>
          <w:lang w:bidi="ar-IQ"/>
        </w:rPr>
      </w:pPr>
    </w:p>
    <w:p w:rsidR="003879C9" w:rsidRDefault="00C42C8B" w:rsidP="00C42C8B">
      <w:pPr>
        <w:bidi/>
        <w:jc w:val="mediumKashida"/>
        <w:rPr>
          <w:rFonts w:cs="Arial"/>
          <w:sz w:val="32"/>
          <w:szCs w:val="32"/>
          <w:rtl/>
        </w:rPr>
      </w:pPr>
      <w:r>
        <w:rPr>
          <w:rFonts w:cs="Arial" w:hint="cs"/>
          <w:sz w:val="32"/>
          <w:szCs w:val="32"/>
          <w:rtl/>
        </w:rPr>
        <w:t xml:space="preserve"> </w:t>
      </w:r>
      <w:r w:rsidR="00BF75AB">
        <w:rPr>
          <w:rFonts w:cs="Arial" w:hint="cs"/>
          <w:sz w:val="32"/>
          <w:szCs w:val="32"/>
          <w:rtl/>
        </w:rPr>
        <w:t xml:space="preserve"> </w:t>
      </w:r>
    </w:p>
    <w:p w:rsidR="00047C3B" w:rsidRDefault="00047C3B" w:rsidP="00047C3B">
      <w:pPr>
        <w:bidi/>
        <w:jc w:val="mediumKashida"/>
        <w:rPr>
          <w:rFonts w:cs="Arial"/>
          <w:sz w:val="32"/>
          <w:szCs w:val="32"/>
        </w:rPr>
      </w:pPr>
    </w:p>
    <w:p w:rsidR="00084026" w:rsidRDefault="00084026" w:rsidP="00084026">
      <w:pPr>
        <w:bidi/>
        <w:jc w:val="mediumKashida"/>
        <w:rPr>
          <w:rFonts w:cs="Arial"/>
          <w:sz w:val="32"/>
          <w:szCs w:val="32"/>
          <w:rtl/>
        </w:rPr>
      </w:pPr>
    </w:p>
    <w:p w:rsidR="00AA696A" w:rsidRPr="00866292" w:rsidRDefault="00AA696A" w:rsidP="00AA696A">
      <w:pPr>
        <w:bidi/>
        <w:jc w:val="mediumKashida"/>
        <w:rPr>
          <w:rFonts w:cs="Arial"/>
          <w:b/>
          <w:bCs/>
          <w:sz w:val="36"/>
          <w:szCs w:val="36"/>
        </w:rPr>
      </w:pPr>
    </w:p>
    <w:sectPr w:rsidR="00AA696A" w:rsidRPr="00866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CD584C"/>
    <w:multiLevelType w:val="hybridMultilevel"/>
    <w:tmpl w:val="635AF704"/>
    <w:lvl w:ilvl="0" w:tplc="21647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DB0"/>
    <w:rsid w:val="0002269C"/>
    <w:rsid w:val="00022C47"/>
    <w:rsid w:val="00047C3B"/>
    <w:rsid w:val="00064464"/>
    <w:rsid w:val="000762B2"/>
    <w:rsid w:val="00084026"/>
    <w:rsid w:val="000951A4"/>
    <w:rsid w:val="000A028B"/>
    <w:rsid w:val="000C1B15"/>
    <w:rsid w:val="000C61C8"/>
    <w:rsid w:val="000D694E"/>
    <w:rsid w:val="000E6D66"/>
    <w:rsid w:val="00125132"/>
    <w:rsid w:val="00150ECC"/>
    <w:rsid w:val="00160E8C"/>
    <w:rsid w:val="00164D60"/>
    <w:rsid w:val="00176DA5"/>
    <w:rsid w:val="001A4B05"/>
    <w:rsid w:val="001B7DE3"/>
    <w:rsid w:val="001C20C3"/>
    <w:rsid w:val="001E7FE4"/>
    <w:rsid w:val="00215D98"/>
    <w:rsid w:val="0022089D"/>
    <w:rsid w:val="0022218C"/>
    <w:rsid w:val="00231F10"/>
    <w:rsid w:val="0025750E"/>
    <w:rsid w:val="002969F3"/>
    <w:rsid w:val="002B1E0A"/>
    <w:rsid w:val="002C3375"/>
    <w:rsid w:val="002C4C8D"/>
    <w:rsid w:val="002E4271"/>
    <w:rsid w:val="002F5933"/>
    <w:rsid w:val="00303F2E"/>
    <w:rsid w:val="00337C2F"/>
    <w:rsid w:val="003879C9"/>
    <w:rsid w:val="00397406"/>
    <w:rsid w:val="003B2529"/>
    <w:rsid w:val="003C7A7D"/>
    <w:rsid w:val="00402FA1"/>
    <w:rsid w:val="0044367F"/>
    <w:rsid w:val="00470EB3"/>
    <w:rsid w:val="004800D3"/>
    <w:rsid w:val="00493AA3"/>
    <w:rsid w:val="004A6D6D"/>
    <w:rsid w:val="0050124B"/>
    <w:rsid w:val="0050212D"/>
    <w:rsid w:val="00514A56"/>
    <w:rsid w:val="005507F8"/>
    <w:rsid w:val="00554AD3"/>
    <w:rsid w:val="00566780"/>
    <w:rsid w:val="00566AB4"/>
    <w:rsid w:val="005821AD"/>
    <w:rsid w:val="00587AED"/>
    <w:rsid w:val="005E6A3C"/>
    <w:rsid w:val="00601F9D"/>
    <w:rsid w:val="00607F23"/>
    <w:rsid w:val="006156E5"/>
    <w:rsid w:val="006176CB"/>
    <w:rsid w:val="006817C8"/>
    <w:rsid w:val="006A68E7"/>
    <w:rsid w:val="006F4441"/>
    <w:rsid w:val="00717EBD"/>
    <w:rsid w:val="00725D33"/>
    <w:rsid w:val="0078655A"/>
    <w:rsid w:val="007948A6"/>
    <w:rsid w:val="007C310F"/>
    <w:rsid w:val="007D684C"/>
    <w:rsid w:val="007D7636"/>
    <w:rsid w:val="00825978"/>
    <w:rsid w:val="00866292"/>
    <w:rsid w:val="00873E27"/>
    <w:rsid w:val="008818B2"/>
    <w:rsid w:val="00884A18"/>
    <w:rsid w:val="00887AA2"/>
    <w:rsid w:val="008B22AD"/>
    <w:rsid w:val="008B39CF"/>
    <w:rsid w:val="008B4657"/>
    <w:rsid w:val="008C6E60"/>
    <w:rsid w:val="00901A42"/>
    <w:rsid w:val="009176E1"/>
    <w:rsid w:val="00934D46"/>
    <w:rsid w:val="00953883"/>
    <w:rsid w:val="00970D57"/>
    <w:rsid w:val="00974ED1"/>
    <w:rsid w:val="009751A0"/>
    <w:rsid w:val="00983D35"/>
    <w:rsid w:val="009A403B"/>
    <w:rsid w:val="009B3C9F"/>
    <w:rsid w:val="009C262B"/>
    <w:rsid w:val="009D374E"/>
    <w:rsid w:val="009F6B6F"/>
    <w:rsid w:val="00A123CF"/>
    <w:rsid w:val="00A35A07"/>
    <w:rsid w:val="00A53B44"/>
    <w:rsid w:val="00AA5C4B"/>
    <w:rsid w:val="00AA696A"/>
    <w:rsid w:val="00AD6A5A"/>
    <w:rsid w:val="00AE05FF"/>
    <w:rsid w:val="00AE66E1"/>
    <w:rsid w:val="00AF46FB"/>
    <w:rsid w:val="00AF6750"/>
    <w:rsid w:val="00B01988"/>
    <w:rsid w:val="00B23CB6"/>
    <w:rsid w:val="00B51696"/>
    <w:rsid w:val="00B661AE"/>
    <w:rsid w:val="00B77764"/>
    <w:rsid w:val="00BD20DC"/>
    <w:rsid w:val="00BF75AB"/>
    <w:rsid w:val="00C42C8B"/>
    <w:rsid w:val="00C54B49"/>
    <w:rsid w:val="00C678C1"/>
    <w:rsid w:val="00C873F7"/>
    <w:rsid w:val="00CB117D"/>
    <w:rsid w:val="00CE5E76"/>
    <w:rsid w:val="00D057D0"/>
    <w:rsid w:val="00D143B4"/>
    <w:rsid w:val="00D2552D"/>
    <w:rsid w:val="00D42130"/>
    <w:rsid w:val="00D436D4"/>
    <w:rsid w:val="00D81A77"/>
    <w:rsid w:val="00DB6277"/>
    <w:rsid w:val="00DE3B4E"/>
    <w:rsid w:val="00DF63F9"/>
    <w:rsid w:val="00E3590C"/>
    <w:rsid w:val="00E6739E"/>
    <w:rsid w:val="00E908AA"/>
    <w:rsid w:val="00EC4843"/>
    <w:rsid w:val="00ED4495"/>
    <w:rsid w:val="00ED6E5E"/>
    <w:rsid w:val="00EF6B87"/>
    <w:rsid w:val="00F763CD"/>
    <w:rsid w:val="00F83507"/>
    <w:rsid w:val="00F87DC4"/>
    <w:rsid w:val="00FA55C1"/>
    <w:rsid w:val="00FA5955"/>
    <w:rsid w:val="00FA7124"/>
    <w:rsid w:val="00FD2958"/>
    <w:rsid w:val="00FE1D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8207A2-928A-4938-832D-D0615A7F2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D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62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2824</TotalTime>
  <Pages>13</Pages>
  <Words>3528</Words>
  <Characters>20112</Characters>
  <Application>Microsoft Office Word</Application>
  <DocSecurity>0</DocSecurity>
  <Lines>167</Lines>
  <Paragraphs>47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23593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86</cp:revision>
  <dcterms:created xsi:type="dcterms:W3CDTF">2022-04-09T17:10:00Z</dcterms:created>
  <dcterms:modified xsi:type="dcterms:W3CDTF">2026-04-19T21:15:00Z</dcterms:modified>
</cp:coreProperties>
</file>